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58" w:rsidRDefault="004977DD" w:rsidP="00256F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</w:pPr>
      <w:r w:rsidRPr="004977DD"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  <w:t>Regulamin wypożyczania bezpłatnych podręczników i przekazywania</w:t>
      </w:r>
    </w:p>
    <w:p w:rsidR="004977DD" w:rsidRPr="004977DD" w:rsidRDefault="004977DD" w:rsidP="00256F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4977DD"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  <w:t xml:space="preserve"> materiałów ćwiczeniowych</w:t>
      </w:r>
    </w:p>
    <w:p w:rsidR="004977DD" w:rsidRPr="004977DD" w:rsidRDefault="004977DD" w:rsidP="004947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4977DD"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  <w:t xml:space="preserve">w  </w:t>
      </w:r>
      <w:r w:rsidR="00046479"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  <w:t xml:space="preserve">Szkole Podstawowej </w:t>
      </w:r>
      <w:r w:rsidRPr="004977DD">
        <w:rPr>
          <w:rFonts w:ascii="Times New Roman" w:eastAsia="Times New Roman" w:hAnsi="Times New Roman" w:cs="Times New Roman"/>
          <w:b/>
          <w:bCs/>
          <w:color w:val="1B1B1B"/>
          <w:sz w:val="28"/>
          <w:lang w:eastAsia="pl-PL"/>
        </w:rPr>
        <w:t>w Drogomyślu</w:t>
      </w:r>
    </w:p>
    <w:p w:rsidR="004977DD" w:rsidRPr="004977DD" w:rsidRDefault="004977DD" w:rsidP="004977D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1        POSTANOWIENIA OGÓLNE</w:t>
      </w:r>
    </w:p>
    <w:p w:rsidR="004977DD" w:rsidRPr="004977DD" w:rsidRDefault="004977DD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Niniejszy regulamin określa zasady wypożyczania i użytkowania bezpłatnych podręczników oraz mat</w:t>
      </w:r>
      <w:r w:rsidR="00256F58">
        <w:rPr>
          <w:rFonts w:ascii="Times New Roman" w:eastAsia="Times New Roman" w:hAnsi="Times New Roman" w:cs="Times New Roman"/>
          <w:color w:val="1B1B1B"/>
          <w:lang w:eastAsia="pl-PL"/>
        </w:rPr>
        <w:t>eriałów ćwiczeniowych w Zespole Szkolno-Przedszko</w:t>
      </w:r>
      <w:r w:rsidR="008C2336">
        <w:rPr>
          <w:rFonts w:ascii="Times New Roman" w:eastAsia="Times New Roman" w:hAnsi="Times New Roman" w:cs="Times New Roman"/>
          <w:color w:val="1B1B1B"/>
          <w:lang w:eastAsia="pl-PL"/>
        </w:rPr>
        <w:t>l</w:t>
      </w:r>
      <w:r w:rsidR="00256F58">
        <w:rPr>
          <w:rFonts w:ascii="Times New Roman" w:eastAsia="Times New Roman" w:hAnsi="Times New Roman" w:cs="Times New Roman"/>
          <w:color w:val="1B1B1B"/>
          <w:lang w:eastAsia="pl-PL"/>
        </w:rPr>
        <w:t xml:space="preserve">nym w 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>Drogomyślu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:rsidR="004977DD" w:rsidRPr="004977DD" w:rsidRDefault="004977DD" w:rsidP="00046479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Regulamin zawiera:</w:t>
      </w:r>
    </w:p>
    <w:p w:rsidR="004977DD" w:rsidRPr="004977DD" w:rsidRDefault="004977DD" w:rsidP="00046479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zasady związane z wypożyczaniem i zapewnieniem uczniom dostępu do podręczników lub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materiałów edukacyjnych,</w:t>
      </w:r>
    </w:p>
    <w:p w:rsidR="004977DD" w:rsidRPr="004977DD" w:rsidRDefault="004977DD" w:rsidP="00046479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tryb przyjęcia podręczników na stan szkoły,</w:t>
      </w:r>
    </w:p>
    <w:p w:rsidR="004977DD" w:rsidRPr="004977DD" w:rsidRDefault="004977DD" w:rsidP="00046479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postępowanie w przypadku zagubienia lub zniszczenia podręcznika lub materiałów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edukacyjnych.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Podręczniki, materiały edukacyjne, materiały ćwiczeniowe stanowią  własność  organu prowadzącego szkołę.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 i materiały edukacyjne przekazane szkole w ramach dotacji celowej winny być użytkowane przez okres minimum 3 lat.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Szkoła nieodpłatnie wypożycza podręczniki na okres danego roku szkolnego.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Dołączone do podręczników / materiałów edukacyjnych płyty CD/DVD, mapy, plansze itd. stanowią integralną część podręczników / materiałów edukacyjnych (nie mogą być oddzielnie wypożyczane).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Każdy uczeń ma obowiązek zaznajomić się z Regulaminem korzystania z darmowych podręczników lub materiałów edukacyjnych.</w:t>
      </w:r>
    </w:p>
    <w:p w:rsidR="004977DD" w:rsidRPr="004977DD" w:rsidRDefault="004977DD" w:rsidP="00046479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Udostępnianie materiałów bibliotecznych podlega rejestracji.</w:t>
      </w:r>
    </w:p>
    <w:p w:rsidR="004977DD" w:rsidRPr="004977DD" w:rsidRDefault="004977DD" w:rsidP="004977DD">
      <w:pPr>
        <w:shd w:val="clear" w:color="auto" w:fill="FFFFFF"/>
        <w:spacing w:after="24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 </w:t>
      </w: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2     PRZYJĘCIE PODRĘCZNIKÓW NA STAN SZKOŁY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 i materiały edukacyjne przekazane szkole przez organ prowadzący  w ramach dotacji celowej zostają przyjęte na stan biblioteki na podstawie faktur zakupu oraz dowodu przekazania i wpisane do księgi inwentarzowej podręczników i broszur.</w:t>
      </w:r>
    </w:p>
    <w:p w:rsidR="004977DD" w:rsidRPr="004977DD" w:rsidRDefault="004977DD" w:rsidP="00046479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Materiały ćwiczeniowe nie są wpisywane do księgi inwentarzowej, są protokolarnie przekazywane uczniom do jednorazowego wykorzystania.</w:t>
      </w:r>
    </w:p>
    <w:p w:rsidR="004977DD" w:rsidRPr="004977DD" w:rsidRDefault="004977DD" w:rsidP="0049473F">
      <w:pPr>
        <w:shd w:val="clear" w:color="auto" w:fill="FFFFFF"/>
        <w:spacing w:after="24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3      UDOSTĘPNIANIE ZBIORÓW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256F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Do wypożyczania podręczników i materiałów edukacyjnych uprawnieni są wszyscy uczniowie szkoły podstawowej.</w:t>
      </w:r>
    </w:p>
    <w:p w:rsidR="004977DD" w:rsidRPr="004977DD" w:rsidRDefault="004977DD" w:rsidP="004977D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4     OKRES TRWANIA WYPOŻYCZENIA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Wypożyczanie odbywa się: na początku każdego roku s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>zkolnego – najpóźniej do dnia 10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 września, kolejne części podręczników/materiałów w terminie ustalonym z nauczycielem przedmiotu (zgodnie z jego zapotrzebowaniem).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Podręczniki, materiały edukacyjne i materiały ćwiczeniowe z biblioteki szkolnej, za pokwitowaniem, odbiera dla uczniów klas I-III szkoły podstawowej- wychowawca klasy, dla uczniów klas IV-VIII szkoły podstawowej - nauczyciel przedmiotu lub wychowawca klasy.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 i materiały edukacyjne wypożyczane są na okres 10 miesięcy, termin ich zwrotu mija </w:t>
      </w:r>
      <w:r w:rsidR="00334C6F">
        <w:rPr>
          <w:rFonts w:ascii="Times New Roman" w:eastAsia="Times New Roman" w:hAnsi="Times New Roman" w:cs="Times New Roman"/>
          <w:color w:val="1B1B1B"/>
          <w:lang w:eastAsia="pl-PL"/>
        </w:rPr>
        <w:t xml:space="preserve">na dwa tygodnie przed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zakończeniem roku szkolnego.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Materiały ćwiczeniowe są przekazywane uczniowi do jednorazowego wykorzystania najpóźniej do 10 września.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Wypożyczenie podręcznika i materiałów edukacyjnych może nastąpić również w innym terminie, w trakcie danego roku szkolnego.</w:t>
      </w:r>
    </w:p>
    <w:p w:rsidR="004977DD" w:rsidRPr="004977DD" w:rsidRDefault="004977DD" w:rsidP="00046479">
      <w:pPr>
        <w:numPr>
          <w:ilvl w:val="0"/>
          <w:numId w:val="7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Biblioteka w uzasadnionych okolicznościach ma prawo zażądać zwrotu wypożyczonych materiałów przed upływem ustalonego terminu.</w:t>
      </w:r>
    </w:p>
    <w:p w:rsidR="004977DD" w:rsidRDefault="004977DD" w:rsidP="004947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Default="0049473F" w:rsidP="004977DD">
      <w:pPr>
        <w:shd w:val="clear" w:color="auto" w:fill="FFFFFF"/>
        <w:spacing w:after="24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Default="0049473F" w:rsidP="000464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:rsidR="0049473F" w:rsidRDefault="0049473F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5   ZASADY WYPOŻYCZANIA PODRĘCZNIKÓW/MATERIAŁÓW EDUKACYJNYCH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Na początku roku szkolnego wychowawca klasy/ nauczyciel przedmiotu pobiera z biblioteki podręczniki, materiały edukacyjne i materiały ćwiczeniowe w liczbie równej liczbie uczniów swojej klasy.</w:t>
      </w:r>
    </w:p>
    <w:p w:rsidR="004977DD" w:rsidRPr="004977DD" w:rsidRDefault="004977DD" w:rsidP="00046479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Podręczniki, materiały edukacyjne i materiały ćwiczeniowe są przekazywane:</w:t>
      </w:r>
    </w:p>
    <w:p w:rsidR="004977DD" w:rsidRPr="004977DD" w:rsidRDefault="004977DD" w:rsidP="00046479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rodzicom uczniów klas I-III szkoły podstawowej przez wychowawców,</w:t>
      </w:r>
    </w:p>
    <w:p w:rsidR="004977DD" w:rsidRPr="004977DD" w:rsidRDefault="004977DD" w:rsidP="00046479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uczniom klas IV-VIII szkoły podstawowej przez nauczyciela przedmiotu lub wychowawcę.</w:t>
      </w:r>
    </w:p>
    <w:p w:rsidR="004977DD" w:rsidRPr="004977DD" w:rsidRDefault="004977DD" w:rsidP="0004647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Odbiór materiałów ćwiczeniowych jest  potwierdzany własnoręcznym podpisem 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na </w:t>
      </w:r>
      <w:r w:rsidR="00334C6F">
        <w:rPr>
          <w:rFonts w:ascii="Times New Roman" w:eastAsia="Times New Roman" w:hAnsi="Times New Roman" w:cs="Times New Roman"/>
          <w:color w:val="1B1B1B"/>
          <w:lang w:eastAsia="pl-PL"/>
        </w:rPr>
        <w:t>przedstawionej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 liście. </w:t>
      </w:r>
    </w:p>
    <w:p w:rsidR="004977DD" w:rsidRPr="004977DD" w:rsidRDefault="004977DD" w:rsidP="0004647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Szkoła przekazuje uczniom materiały ćwiczeniowe bez obowiązku zwrotu.</w:t>
      </w:r>
    </w:p>
    <w:p w:rsidR="004977DD" w:rsidRPr="0049473F" w:rsidRDefault="004977DD" w:rsidP="0004647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Wychowawca ma obowiązek zapoznania uczniów i rodziców z zasadami korzystania z wypożyczonych podręczników/ materiałów edukacyjnych. </w:t>
      </w: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Po rozdaniu pakietów podręczników uczeń jest zobowiązany sprawdzić kompletność zestawu, zweryfikować przypisane na jego karcie numery książek. </w:t>
      </w:r>
    </w:p>
    <w:p w:rsidR="004977DD" w:rsidRPr="004977DD" w:rsidRDefault="004977DD" w:rsidP="0004647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Zweryfikowane karty z wykazem podręczników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wychowawca klasy przekazuje bibliotekarzowi, który archiwizuje je przez okres nauki dziecka na danym etapie edukacyjnym.</w:t>
      </w:r>
    </w:p>
    <w:p w:rsidR="004977DD" w:rsidRPr="0049473F" w:rsidRDefault="0049473F" w:rsidP="00046479">
      <w:pPr>
        <w:shd w:val="clear" w:color="auto" w:fill="FFFFFF"/>
        <w:tabs>
          <w:tab w:val="left" w:pos="284"/>
        </w:tabs>
        <w:spacing w:after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>7</w:t>
      </w:r>
      <w:r w:rsidR="004977DD" w:rsidRPr="004977DD">
        <w:rPr>
          <w:rFonts w:ascii="Times New Roman" w:eastAsia="Times New Roman" w:hAnsi="Times New Roman" w:cs="Times New Roman"/>
          <w:color w:val="1B1B1B"/>
          <w:lang w:eastAsia="pl-PL"/>
        </w:rPr>
        <w:t>.  Po otrzymaniu wypożyczonych podręczników rodzic/uczeń sprawdza ich stan. W przypadku 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  uszkodzeń</w:t>
      </w:r>
      <w:r w:rsidR="004977DD" w:rsidRPr="004977DD">
        <w:rPr>
          <w:rFonts w:ascii="Times New Roman" w:eastAsia="Times New Roman" w:hAnsi="Times New Roman" w:cs="Times New Roman"/>
          <w:color w:val="1B1B1B"/>
          <w:lang w:eastAsia="pl-PL"/>
        </w:rPr>
        <w:t>/zniszczeń,</w:t>
      </w:r>
      <w:r w:rsidR="004977DD"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4977DD" w:rsidRPr="004977DD">
        <w:rPr>
          <w:rFonts w:ascii="Times New Roman" w:eastAsia="Times New Roman" w:hAnsi="Times New Roman" w:cs="Times New Roman"/>
          <w:color w:val="1B1B1B"/>
          <w:lang w:eastAsia="pl-PL"/>
        </w:rPr>
        <w:t>natychmiast zgłasza ten fakt wychowawcy/nauczycielowi przedmiotu.</w:t>
      </w:r>
    </w:p>
    <w:p w:rsidR="0049473F" w:rsidRPr="004977DD" w:rsidRDefault="0049473F" w:rsidP="004947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6    ZASADY UŻYTKOWANIA PODRĘCZNIKÓW/MATERIAŁÓW EDUKACYJNYCH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Przez cały okres użytkowania podręczników uczeń zobowiązany jest do używania podręcznika zgodnie z jego przeznaczeniem i zachowania troski o jego walor użytkowy i estetyczny.</w:t>
      </w:r>
    </w:p>
    <w:p w:rsidR="004977DD" w:rsidRPr="004977DD" w:rsidRDefault="004977DD" w:rsidP="00046479">
      <w:pPr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Uczeń odpowiada za stan podręczników, chroni je przed zniszczeniem lub utratą oraz obchodzi się z nimi z należyta starannością.</w:t>
      </w:r>
    </w:p>
    <w:p w:rsidR="004977DD" w:rsidRPr="004977DD" w:rsidRDefault="0049473F" w:rsidP="00046479">
      <w:pPr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color w:val="1B1B1B"/>
          <w:lang w:eastAsia="pl-PL"/>
        </w:rPr>
        <w:t>Wypożyczone podręczniki powinny</w:t>
      </w:r>
      <w:r w:rsidR="004977DD"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 być obłożone okładką ochronną, którą można łatwo zdjąć nie niszcząc książki.</w:t>
      </w:r>
    </w:p>
    <w:p w:rsidR="004977DD" w:rsidRPr="004977DD" w:rsidRDefault="004977DD" w:rsidP="00046479">
      <w:pPr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Zabrania się:</w:t>
      </w:r>
    </w:p>
    <w:p w:rsidR="004977DD" w:rsidRPr="004977DD" w:rsidRDefault="004977DD" w:rsidP="00046479">
      <w:pPr>
        <w:shd w:val="clear" w:color="auto" w:fill="FFFFFF"/>
        <w:spacing w:after="0"/>
        <w:ind w:left="351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-  dokonywania jakichkolwiek wpisów i notatek w podręcznikach,</w:t>
      </w:r>
    </w:p>
    <w:p w:rsidR="004977DD" w:rsidRPr="004977DD" w:rsidRDefault="004977DD" w:rsidP="00046479">
      <w:pPr>
        <w:shd w:val="clear" w:color="auto" w:fill="FFFFFF"/>
        <w:spacing w:after="0"/>
        <w:ind w:left="351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-  wyrywania, sklejania, przecinania, itp. kartek,</w:t>
      </w:r>
    </w:p>
    <w:p w:rsidR="004977DD" w:rsidRPr="004977DD" w:rsidRDefault="004977DD" w:rsidP="00046479">
      <w:pPr>
        <w:shd w:val="clear" w:color="auto" w:fill="FFFFFF"/>
        <w:spacing w:after="0"/>
        <w:ind w:left="351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-  innych czynności, które mogą powodować uszkodzenie lub zniszczenie podręcznika.</w:t>
      </w:r>
    </w:p>
    <w:p w:rsidR="0049473F" w:rsidRPr="004977DD" w:rsidRDefault="0049473F" w:rsidP="0004647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7    ZWROT PODRĘCZNIKÓW/MATERIAŁÓW EDUKACYJNYCH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Rodzice i uczniowie są zobowiązani do zwrotu podręczników/materiałów edukacyjnych po roku ich użytkowania.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Uczeń powinien przygotować podręczniki do zwrotu, wraz z ich dodatkowym wyposażeniem (płyty, mapy, plansze, itp.) tj. powycierać wszystkie wpisy ołówkiem, podkleić , usunąć kartki z notatkami i okładzinę.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Dodatkowe wyposażenie podręcznika jest jego integralną częścią i również podlega zwrotowi w stanie niezniszczonym. Ich zgubienie lub zniszczenie skutkuje koniecznością zwrotu kosztów całego podręcznika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Nadzór nad terminowym zwrotem podręczników/materiałów edukacyjnych sprawuje wychowawca klasy i nauczyciel bibliotekarz.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Podczas zwrotu podręczników komisja w składzie: wychowawca klasy i bibliotekarz dokonują oględzin stanu zwracanych podręczników, określając stopień ich zużycia i odnotowując go w protokole wypożyczeń.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W przypadku nierozliczenia się w terminie ze zwrotu wypożyczonych podręczników i materiałów edukacyjnych uczeń nie otrzyma odpowiedników podręczników w nowym roku szkolnym do chwili rozliczenia się z biblioteką szkolną.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Uczniowie przystępujący do egzaminu poprawkowego zwracają podręcznik i materiały edukacyjne nie później niż do dnia 31 sierpnia danego roku szkolnego</w:t>
      </w:r>
    </w:p>
    <w:p w:rsidR="004977DD" w:rsidRPr="004977DD" w:rsidRDefault="004977DD" w:rsidP="00046479">
      <w:pPr>
        <w:numPr>
          <w:ilvl w:val="0"/>
          <w:numId w:val="1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Rodzic, którego dziecko zmienia szkolę w ciągu roku szkolnego zobowiązany jest zwrócić  otrzymane podręczniki lub materiały edukacyjne  przed  pobraniem dokumentów dziecka.</w:t>
      </w:r>
    </w:p>
    <w:p w:rsidR="0049473F" w:rsidRDefault="004977DD" w:rsidP="0049473F">
      <w:pPr>
        <w:shd w:val="clear" w:color="auto" w:fill="FFFFFF"/>
        <w:spacing w:after="240" w:line="240" w:lineRule="auto"/>
        <w:ind w:left="351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473F" w:rsidRDefault="0049473F" w:rsidP="0004647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Pr="004977DD" w:rsidRDefault="0049473F" w:rsidP="0049473F">
      <w:pPr>
        <w:shd w:val="clear" w:color="auto" w:fill="FFFFFF"/>
        <w:spacing w:after="240" w:line="240" w:lineRule="auto"/>
        <w:ind w:left="351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8   USZKODZENIE  LUB  ZNISZCZENIE  PODRĘCZNIKÓW/MATERIAŁÓW     </w:t>
      </w: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         EDUKACYJNYCH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046479">
      <w:pPr>
        <w:numPr>
          <w:ilvl w:val="0"/>
          <w:numId w:val="1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Rodzic ponosi pełną odpowiedzialność materialną za wszelkie uszkodzenia lub zniszczenia wypożyczonych podręczników lub materiałów edukacyjnych, nieujawnionych w chwili wypożyczenia.</w:t>
      </w:r>
    </w:p>
    <w:p w:rsidR="0049473F" w:rsidRPr="0049473F" w:rsidRDefault="004977DD" w:rsidP="00046479">
      <w:pPr>
        <w:numPr>
          <w:ilvl w:val="0"/>
          <w:numId w:val="1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W przypadku uszkodzenia, zniszczenia lub niezwrócenia podręcznika we wskazanym terminie</w:t>
      </w:r>
      <w:r w:rsidR="00334C6F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 rodzic dziecka jest </w:t>
      </w:r>
      <w:r w:rsidR="00334C6F">
        <w:rPr>
          <w:rFonts w:ascii="Times New Roman" w:eastAsia="Times New Roman" w:hAnsi="Times New Roman" w:cs="Times New Roman"/>
          <w:color w:val="1B1B1B"/>
          <w:lang w:eastAsia="pl-PL"/>
        </w:rPr>
        <w:t>z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obowiązany </w:t>
      </w:r>
      <w:r w:rsidR="00334C6F">
        <w:rPr>
          <w:rFonts w:ascii="Times New Roman" w:eastAsia="Times New Roman" w:hAnsi="Times New Roman" w:cs="Times New Roman"/>
          <w:color w:val="1B1B1B"/>
          <w:lang w:eastAsia="pl-PL"/>
        </w:rPr>
        <w:t xml:space="preserve">dostarczyć nowy egzemplarz zniszczonego  podręcznika. </w:t>
      </w:r>
    </w:p>
    <w:p w:rsidR="004977DD" w:rsidRDefault="004977DD" w:rsidP="00046479">
      <w:pPr>
        <w:numPr>
          <w:ilvl w:val="0"/>
          <w:numId w:val="1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Za egzemplarz zniszczony  uważa się taki, z którego nie może korzystać następny uczeń</w:t>
      </w:r>
      <w:r w:rsidR="0049473F" w:rsidRPr="0049473F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 xml:space="preserve">( nieczytelne strony, zamoczenie, wyrwane kartki, porysowane lub popisane, poplamione,  powycinane strony, inne wady fizyczne, </w:t>
      </w:r>
      <w:r w:rsidR="00046479">
        <w:rPr>
          <w:rFonts w:ascii="Times New Roman" w:eastAsia="Times New Roman" w:hAnsi="Times New Roman" w:cs="Times New Roman"/>
          <w:color w:val="1B1B1B"/>
          <w:lang w:eastAsia="pl-PL"/>
        </w:rPr>
        <w:t xml:space="preserve">                   </w:t>
      </w: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które pomniejszają wartość użytkową i uniemożliwiają pełne korzystanie z podręcznika/materiału edukacyjnego).</w:t>
      </w:r>
    </w:p>
    <w:p w:rsidR="0049473F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Pr="0049473F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Pr="004977DD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77DD" w:rsidRPr="004977DD" w:rsidRDefault="004977DD" w:rsidP="004977DD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473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§ 9    POSTANOWIENIA KOŃCOWE</w:t>
      </w:r>
    </w:p>
    <w:p w:rsidR="004977DD" w:rsidRPr="004977DD" w:rsidRDefault="004977DD" w:rsidP="0049473F">
      <w:pPr>
        <w:shd w:val="clear" w:color="auto" w:fill="FFFFFF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 </w:t>
      </w:r>
    </w:p>
    <w:p w:rsidR="004977DD" w:rsidRPr="004977DD" w:rsidRDefault="004977DD" w:rsidP="00046479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Inwentaryzację zasobów bezpłatnych podręczników i materiałów edukacyjnych przeprowadza nauczyciel bibliotekarz na zakończenie roku szkolnego po ich odbiorze od użytkowników.</w:t>
      </w:r>
    </w:p>
    <w:p w:rsidR="004977DD" w:rsidRPr="004977DD" w:rsidRDefault="004977DD" w:rsidP="00046479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Sprawy sporne pomiędzy nauczycielem, bibliotekarzem a użytkownikiem biblioteki rozstrzyga dyrektor szkoły.</w:t>
      </w:r>
    </w:p>
    <w:p w:rsidR="004977DD" w:rsidRPr="004977DD" w:rsidRDefault="004977DD" w:rsidP="00046479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Organem uprawnionym do zmiany regulaminu jest dyrektor szkoły.</w:t>
      </w:r>
    </w:p>
    <w:p w:rsidR="004977DD" w:rsidRPr="004977DD" w:rsidRDefault="004977DD" w:rsidP="00046479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4977DD">
        <w:rPr>
          <w:rFonts w:ascii="Times New Roman" w:eastAsia="Times New Roman" w:hAnsi="Times New Roman" w:cs="Times New Roman"/>
          <w:color w:val="1B1B1B"/>
          <w:lang w:eastAsia="pl-PL"/>
        </w:rPr>
        <w:t>Decyzje w innych kwestiach z zakresu udostępniania podręczników lub materiałów edukacyjnych, które nie zostały ujęte w niniejszym regulaminie, podejmuje dyrektor szkoły.</w:t>
      </w:r>
    </w:p>
    <w:p w:rsidR="001C4A14" w:rsidRDefault="001C4A14" w:rsidP="00334C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334C6F" w:rsidRPr="00334C6F" w:rsidRDefault="00334C6F" w:rsidP="00334C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:rsidR="0049473F" w:rsidRPr="004977DD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4977DD">
        <w:rPr>
          <w:rFonts w:ascii="Times New Roman" w:eastAsia="Times New Roman" w:hAnsi="Times New Roman" w:cs="Times New Roman"/>
          <w:i/>
          <w:iCs/>
          <w:color w:val="1B1B1B"/>
          <w:lang w:eastAsia="pl-PL"/>
        </w:rPr>
        <w:t>Podstawa prawna:</w:t>
      </w:r>
    </w:p>
    <w:p w:rsidR="0049473F" w:rsidRPr="004977DD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4977DD">
        <w:rPr>
          <w:rFonts w:ascii="Times New Roman" w:eastAsia="Times New Roman" w:hAnsi="Times New Roman" w:cs="Times New Roman"/>
          <w:i/>
          <w:iCs/>
          <w:color w:val="1B1B1B"/>
          <w:lang w:eastAsia="pl-PL"/>
        </w:rPr>
        <w:t>Ustawa z dn. 14 grudnia 2016 roku  prawo oświatowe (Dz. U. z 2020r. poz. 910)</w:t>
      </w:r>
    </w:p>
    <w:p w:rsidR="0049473F" w:rsidRPr="004977DD" w:rsidRDefault="0049473F" w:rsidP="004947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4977DD">
        <w:rPr>
          <w:rFonts w:ascii="Times New Roman" w:eastAsia="Times New Roman" w:hAnsi="Times New Roman" w:cs="Times New Roman"/>
          <w:i/>
          <w:iCs/>
          <w:color w:val="1B1B1B"/>
          <w:lang w:eastAsia="pl-PL"/>
        </w:rPr>
        <w:t>Ustawa z dnia 27 października 2017r. o finansowaniu zadań oświatowych (Dz. U. z 2017r. poz.2203)</w:t>
      </w:r>
    </w:p>
    <w:p w:rsidR="0049473F" w:rsidRPr="004977DD" w:rsidRDefault="0049473F">
      <w:pPr>
        <w:rPr>
          <w:rFonts w:ascii="Times New Roman" w:hAnsi="Times New Roman" w:cs="Times New Roman"/>
        </w:rPr>
      </w:pPr>
    </w:p>
    <w:sectPr w:rsidR="0049473F" w:rsidRPr="004977DD" w:rsidSect="00494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EA4"/>
    <w:multiLevelType w:val="multilevel"/>
    <w:tmpl w:val="08BA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073C1"/>
    <w:multiLevelType w:val="multilevel"/>
    <w:tmpl w:val="FEC2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6F8E"/>
    <w:multiLevelType w:val="multilevel"/>
    <w:tmpl w:val="E04EB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D6392"/>
    <w:multiLevelType w:val="multilevel"/>
    <w:tmpl w:val="260263D0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4">
    <w:nsid w:val="24C00B96"/>
    <w:multiLevelType w:val="multilevel"/>
    <w:tmpl w:val="77B8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B1C40"/>
    <w:multiLevelType w:val="multilevel"/>
    <w:tmpl w:val="F158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02A9E"/>
    <w:multiLevelType w:val="multilevel"/>
    <w:tmpl w:val="3970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50603E"/>
    <w:multiLevelType w:val="multilevel"/>
    <w:tmpl w:val="D974EA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D4B24"/>
    <w:multiLevelType w:val="multilevel"/>
    <w:tmpl w:val="C3B6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EB39F6"/>
    <w:multiLevelType w:val="multilevel"/>
    <w:tmpl w:val="BDE6B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847247"/>
    <w:multiLevelType w:val="multilevel"/>
    <w:tmpl w:val="C0007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47B"/>
    <w:multiLevelType w:val="multilevel"/>
    <w:tmpl w:val="E65C06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5A683E"/>
    <w:multiLevelType w:val="multilevel"/>
    <w:tmpl w:val="E4F8A6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949F9"/>
    <w:multiLevelType w:val="multilevel"/>
    <w:tmpl w:val="295624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F85023"/>
    <w:multiLevelType w:val="multilevel"/>
    <w:tmpl w:val="24E8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0"/>
  </w:num>
  <w:num w:numId="11">
    <w:abstractNumId w:val="0"/>
  </w:num>
  <w:num w:numId="12">
    <w:abstractNumId w:val="14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77DD"/>
    <w:rsid w:val="00046479"/>
    <w:rsid w:val="00155005"/>
    <w:rsid w:val="001C4A14"/>
    <w:rsid w:val="00256F58"/>
    <w:rsid w:val="00334C6F"/>
    <w:rsid w:val="0049473F"/>
    <w:rsid w:val="004977DD"/>
    <w:rsid w:val="008C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A14"/>
  </w:style>
  <w:style w:type="paragraph" w:styleId="Nagwek2">
    <w:name w:val="heading 2"/>
    <w:basedOn w:val="Normalny"/>
    <w:link w:val="Nagwek2Znak"/>
    <w:uiPriority w:val="9"/>
    <w:qFormat/>
    <w:rsid w:val="00497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7D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77DD"/>
    <w:rPr>
      <w:b/>
      <w:bCs/>
    </w:rPr>
  </w:style>
  <w:style w:type="character" w:styleId="Uwydatnienie">
    <w:name w:val="Emphasis"/>
    <w:basedOn w:val="Domylnaczcionkaakapitu"/>
    <w:uiPriority w:val="20"/>
    <w:qFormat/>
    <w:rsid w:val="004977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2026-08-25T16:29:00Z</cp:lastPrinted>
  <dcterms:created xsi:type="dcterms:W3CDTF">2026-08-25T16:08:00Z</dcterms:created>
  <dcterms:modified xsi:type="dcterms:W3CDTF">2026-09-01T12:52:00Z</dcterms:modified>
</cp:coreProperties>
</file>