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85" w:rsidRDefault="00524985" w:rsidP="005249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524985" w:rsidRDefault="00524985" w:rsidP="002721A7">
      <w:pPr>
        <w:rPr>
          <w:rFonts w:ascii="Times New Roman" w:hAnsi="Times New Roman" w:cs="Times New Roman"/>
        </w:rPr>
      </w:pPr>
    </w:p>
    <w:p w:rsidR="002721A7" w:rsidRDefault="004F4257" w:rsidP="002721A7">
      <w:pPr>
        <w:rPr>
          <w:rFonts w:ascii="Times New Roman" w:hAnsi="Times New Roman" w:cs="Times New Roman"/>
        </w:rPr>
      </w:pPr>
      <w:r w:rsidRPr="00573C76">
        <w:rPr>
          <w:rFonts w:ascii="Times New Roman" w:hAnsi="Times New Roman" w:cs="Times New Roman"/>
        </w:rPr>
        <w:t>Przedmiotem zamówienia jest</w:t>
      </w:r>
      <w:r w:rsidR="002721A7">
        <w:rPr>
          <w:rFonts w:ascii="Times New Roman" w:hAnsi="Times New Roman" w:cs="Times New Roman"/>
        </w:rPr>
        <w:t>:</w:t>
      </w:r>
      <w:r w:rsidR="007F254C">
        <w:rPr>
          <w:rFonts w:ascii="Times New Roman" w:hAnsi="Times New Roman" w:cs="Times New Roman"/>
        </w:rPr>
        <w:t xml:space="preserve"> </w:t>
      </w:r>
      <w:r w:rsidR="00432DAB">
        <w:rPr>
          <w:rFonts w:ascii="Times New Roman" w:hAnsi="Times New Roman" w:cs="Times New Roman"/>
        </w:rPr>
        <w:t>Wyposażenie praco</w:t>
      </w:r>
      <w:r w:rsidR="007F254C">
        <w:rPr>
          <w:rFonts w:ascii="Times New Roman" w:hAnsi="Times New Roman" w:cs="Times New Roman"/>
        </w:rPr>
        <w:t>wni przyrodniczo- geograficznej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379"/>
        <w:gridCol w:w="1134"/>
      </w:tblGrid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min.-max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Prosty termometr maximum-minimum w plastikowej obudowie, z osłoną typu daszek w górnej części. Zakres: -30...+50 o C. Wymiary: 232 x 80 x 32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7F254C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zaokienny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Prosty termometr zaokienny, służący do pomiaru temperatury powietrza. Zakres pomiarów: -40 do +50 o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naścienny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naścienny wewnętrzny. Zakres pomiarów: -10 do + 50 o C. Wymiary: 190 x 45 x 18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klasowy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Demonstracyjny, drewniany termometr klasowy, bezrtęciowy, z dwoma skalami: -40 do +120 o F oraz -40 do +50 o C. Wysokość 75cm oraz wyraźna skala zapewniająca dobrą widoczność wskazań nawet z dużej odległości.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Deszczomierz zestaw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Deszczomierz wykonany w całości z miedzi. Zestaw składa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podstawy w kształcie walca, odbiornika wewnętrznego oraz nakładanego na niego lej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 o średnicy: 12,7cm. Dodatkowy elementem-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szklany cylinder miarowy ( 0 - 10 mm, podziałka 0,1 mm ) ułatwiający pomiar opadu. Wysokość po złożeniu: 32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Stacja pogody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Kompaktowa stacja pogody z wyjmowanymi przyrządami pomiarowymi umieszczonymi w specjalnych gniazdach w jednolitej obudowie z rączką - umożliwia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swobodne przenoszenie stacji. Wykonana z trwałego, kolorowego 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tworzywa. Wyjmowane przyrządy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: termometr ( pomiar w stopniach Celsjusza i Fahrenheita ), barometr (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hPa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), higrometr ( % 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Walizka 4 mierników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Walizka metalowa wyściełana dopasowanymi piankami zawiera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serię mierników cyfrowych - 4 nowoczesne, ergonomiczne przyrządy do pomiarów ekologicznych. Zestaw zawiera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: miernik natężenia dźwięku, cyfrowy, zakres pomiaru: 30 - 130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luksomierz 0 - 200000 lx z funkcją minimum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maxymum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anemometr wiatrakowy, elektroniczny z pomiarem temperatury, miernik wilgotności względnej i temperatury powietrza.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Obieg wody w przyrodzie magnetyczny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44 kolorowych elementów w 100% magnetycznych do prezentacji na dowolnej powierzchni magnetycznej, obiegu wody w przyrodzie. W zestawie również sylwetka człowieka z zaznaczonym poziomem wody w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organiźmie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Zestaw zawiera: kolorowy fragment lądu z wysoką górą, drzewami, glebą, jeziorem i morzem oraz uchodzącą do niej rzeką. Wymiary: szerokość: 59,5 cm, wysokość: 37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Kalendarz pogody magnetyczny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117AEF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Kalendarz pogody służący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regularnej i planowej obserwacji pogody oraz kształtowania i utrwalania pojęć z nią związanych.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kalendarza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: tablica magnetyczna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suchościeralna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 wymiarach: 66 x 96 cm, pisak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suchościeralny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czyścikiem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oraz zestaw 143 elementów magnetycznych, w tym cyfry arabskie, nazwy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miesiecy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kwartałów, pory roku, ilustracje przedstawiające pory roku oraz święta i zwyczaje z nimi związane, a także wszystkie składniki pogody.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powietrza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Poręczny i wygodny zestaw przenośny do badania powietrza atmosferycznego, umożliwia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wykonanie badań i 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doświadczeń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zarówno w terenie, jak i w pracowni szkolnej. 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estaw zawiera</w:t>
            </w:r>
            <w:r w:rsidR="00117AEF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11 starannie opracowanych doświadczeń oraz niezbędny sprzęt laboratoryjny i badawczy. Wszystkie elementy umieszczone w walizce o wymiarach: 30,5 cm x 37 cm. Skład zestawu: długopis - laser z latarką - 1szt, fiolka PS 75 mm z korkiem - 2szt, gwóźdź długi - 2szt, linijka 15 cm transparentna z lupą - 1szt, lupa plastikowa z 3 powiększeniami - 2szt, łyżko - szpatułka - 1szt, matryca milimetrowa A4 - 3szt, matryca milimetrowa A4 foliowana do powielania - 1szt, mikroskop ręczny 20 x - 40x podświetlany - 1szt, notatnik - 1szt, ołówek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paski wskaźnikowe do oznaczania zawartości ozonu w powietrzu - 1szt, paski wskaźnikowe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( 0 - 14 ) 4 - polowe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pipeta Pasteura 3 ml - 4szt, skala porostowa A4 foliowana, dwustronna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szalka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szklana, 60 mm - 2szt, szkiełko zegarkowe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śr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75 mm - 3szt, szpatułka dwustronna ( płaska/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zagieta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) - 1szt, taśma samoprzylepna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termometr min - max z higrometrem - 1szt, woda destylowana 200ml, walizka zamykana z rączką o wymiarach: 30,5 cm x 37 cm - 1szt.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Gnomon – pakiet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C9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klasowy 5 gnomonów z matrycami do nanoszenia obserwacji. Gnomony 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posiadające drewniane podstawy, nie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zakończone na ostro, lecz obłe. Rzucają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ostry, wyraźny cień. Pakowane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 poręczne, zamykane pudełko z naciętymi gąbkami dopasowanymi do kształtów gnomonów. Wysokość przyrządów: ok. 21 cm. Skład zestawu: 5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gnomonów o stabilnej, prostopadłościennej podstawie wykonanej z drewna bukowego i wskazówką prętem mosiężnym zakończonej na szczycie ocynkowaną kopułką stalową, 1 dwustronna matryca nauczycielska, foliowana ( do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wielokrotnego powielania ), format A4, po jednej stronie przydatne informacje na temat gnomonu, po drugiej matryca do nanoszenia obserwacji, 5 x matryca papierowa, format A4, do nanoszenia obserwacji, 1 pudełko z gąbkami z wycięciami dopasowanymi do gnomonów.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3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Słońce, Ziemia, Księżyc w ruchu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C9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zwany także Tellurium. Umożliwia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prezentację wielu zjawisk, m.in. takich jak: dzień i noc, pory roku, fazy Księżyca, zaćmienia, zmiany dzienne oświetlenia, zegar słoneczny, długość cienia,... Słońce reprezentowane jest przez mocne, paraboliczne źródło światła, wokół którego krąży Ziemia (globus o średnicy 12 cm), a wokół niej Księżyc. Zestaw poruszany za pomocą systemu przekładni; wykonany z tworzywa sztucznego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metalu. Do modelu dołączone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dodatkowe akcesoria (drugi model Księżyca, drugi model Słońca, zegar słoneczny, postać człowieka).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ziemi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C9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dwóch elementów: modelu kuli ziemskiej z umieszczonym wewnątrz silnym magnesem oraz dwubiegunowego magnesu 3-wymiarowego z rączką, który przesuwany po powierzchni modelu globu ziemskiego prezentuje magnetyzm kuli ziemskiej. Bardzo poglądow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3-wymiarowy magnes </w:t>
            </w:r>
            <w:r w:rsidR="00C95518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umożliwiający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 wykorzystywanie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niezależnie do badania pól magnetycznych innych magnesów.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do rysowania mapy poziomicowej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A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z tworzywa sztucznego w kształcie transparentnego pudełka, którego dno zostało "wypiętrzone" przybierając postać repliki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góry wulkanicznej. Dodatkowe elementy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: specjalna, nakładana pokrywa, marker oraz naklejana linijka. 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 uczniom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poprzez samodzielne przetworzenie 3-wymiarowego obrazu góry w 2-wymi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arową mapkę poziomicową, poznają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technikę tworzenia tych map oraz pojęcie i znaczenie poziomic na mapach. Do modelu uczniowie wlewają partiami "morze" (np. co 1 cm), rysują poziomice na granicy morza i góry, a następnie odwzorowują na transparentnej pokrywie całą mapkę (wszystkie poziomice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Model można  umieszczać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rzutniku, ponieważ cały model jest transparentny.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7F254C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Gleba zestaw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A13555" w:rsidP="00A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estaw 20 doświadczeń wraz z omówieniem dla prowadzącego zajęcia (od teorii do wniosków) oraz zestawem niezbędnego wyposażenia laboratoryjnego (cylindry, szalki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zlewki, pipety, pęseta, fiolki z korkami, lejki, sito i siatka, sączki, lupy, szpatułka dwustronna, łopatka do gleby itd.) i substancji, w tym reagent ze skalą kolorymetryczną. Zestaw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umożliwiający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 pomocą prostych, ale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ciekawych doświadczeń, zapoznanie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najważniejszymi cechami i rolą gleby w przyrodzie. Wychodząc od typów gleb i składu granulometrycznego, poprzez właściwości fizykochemiczne,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możliwe jest dochodzenie d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 roli organizmów żywych w glebie, a także skutków działalności człowieka. Dołączone karty pracy można kserować.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Energia odnawialna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modeli demonstrujących działanie energii odnawialnych (wody, wiatru i Słońca). Wymiary podstawy 27 x 20 cm, wysokość maksymalna: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Rodzaje ukształtowania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Modele z tworzywa sztucznego, nie pomalowane, reprezentujące powierzchnie z wulkanami, lodowcami, uskokami i pofałdowaną (góry fałdowe, g. zrębowe, g. wulkaniczne, lodowce górskie). Wielkość każdego modelu: 12x12 cm. W skład zestawu wchodzi 5 kompletów modeli (razem 20 szt.) do pracy w grupach + instrukcja.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Kolekcja skał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o szerokim zastosowaniu, przeznaczony do powszechnego używania w klasie. Zawiera 50 próbek (ok. 2,5 x 2,5cm) z takich grup jak: skały osadowe, magmowe i metamorficzne, rudy, kamienie szlachetne oraz okazy wg skali twardości. Całość w pudełku z przegródkami.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Tablica stratygraficzna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fosylizacji. Wymiary planszy: 130 x 91 cm, oprawiona w drążki i foliowana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Skamieniałości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A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Kolekcja 18 wiernych, barwnych odlewów starannie wyselekcjonowanych okazów skamieniałości przewodnich 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pomocnych przy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omawianiu typów skamieniałości/fosylizacji, stratygrafii i zagadnień ewolucyjnych. 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Starannie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dobran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okazów naturalnych skamieniałości przewodnich (doku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mentujących wiek skał) odlewy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duże, wyraźne i bardzo reprezentatywne (ząb niedźwiedzia ma długość 10,5 cm). Kolekcja zawiera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: •Trylobit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Conocoryphe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kambr • Trylobit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Asaphus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ordowik • Głowonóg łodzikowaty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Orthoceras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ordowik • Koralowiec.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nauki o skamieniałościach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</w:t>
            </w:r>
            <w:r w:rsidR="00A1355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20 modeli skamieniałości (z tworzywa sztucznego) oraz instrukcję, które razem pomogą uświadomić znaczenie i rolę skamieniałości w historii nauki.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Lupy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Szklana lupa z rączką o powiększeniu 3x. Duża średnica soczewki: 110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7F254C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Minerały i rudy metali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A13555" w:rsidP="00A13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Zatopione w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przezroczystym bloku z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tworzywa sztucznego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9 naturalnych okazów przedstawiających próbki naturalnych materiałów: 1 – ŁUPEK MIKOWY (ŁYSZCZYKOWY) /przykład skały przeobrażonej/ 2 – KWARC /surowiec przemysłu ceramicznego, budowlanego / 3 – GIPS /surowiec przemysłu ceramicznego/ 4 – PIRYT /źródło żelaza/ 5 – MAGNETYT /źródło żelaza/ 6 – CHALKOPIRYT /źródło miedzi/ 7 – BOKSYT /źródło aluminium/ 8 – APATYT /źródło fosforu/ 9 – SKALEŃ (szpat polny) /minerał skało- i glebotwórczy/ Blok opakowany w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kieszeń bąbelkową i umieszczony 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w zamykanym tekturowym pudełku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Kopaliny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E2257D" w:rsidP="00E2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próbek zatopionych w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przezroczys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tym bloku z tworzywa sztucznego,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przedstawiających różne kopaliny i produkty ich przerobu: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1 - ropa naftowa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2 - detergent syntetyczny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3 - plastik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4 - lekarstwo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5 - guma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6 - włókno/przędza syntetyczna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7 - ruda aluminium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8 - aluminium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9 - ruda miedzi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10 - miedź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11 - ruda żelaza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12 - stal (stop żelaza i węgla)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Blok opakowany w kieszeń bąbelkową i umieszczony w zamykanym tekturowym pudełku. Wymiary pomocy dydaktycznej: 14 x 6,5 x 1,8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C50B3E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3E" w:rsidRPr="00432DCD" w:rsidRDefault="00C50B3E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Węgiel i produkty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E" w:rsidRPr="00432DCD" w:rsidRDefault="00E2257D" w:rsidP="00E2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14 próbek zatopionych w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t xml:space="preserve"> przezroczys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tym bloku z tworzywa sztucznego,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różne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t xml:space="preserve"> postaci węgla oraz produktów ich przerobu: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1 - lignit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2 - węgiel bitumiczny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3 - antracyt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4 - gaz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5 - włókno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6 - guma 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7 - koks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8 - amoniak (jego związki)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9 - naftalen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10 - nawóz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11 - pestycyd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12 - lekarstwo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13 - barwnik/farba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14 - smoła węglowa</w:t>
            </w:r>
            <w:r w:rsidR="00C50B3E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Blok opakowany w kieszeń bąbelkową i umieszczony w zamykanym tekturowym pudełku. Wymiary pomocy dydaktycznej: 18 x 14 x 2,4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E" w:rsidRPr="00432DCD" w:rsidRDefault="007F254C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pobierania prób glebowych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pobierania prób/profili glebowych – wersja specjalna wykonana ze stali nierdzewnej z zaostrzonym końcem i skalowaniem co 10 cm. Długość przyrządu 81 cm, długość rowka 60 cm, średnica 20/13 mm (zewn./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wewn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.). Zdejmow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ana rączka z gumową osłoną służąca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jako młotek do wbijania przyrządu w glebę. Waga: 2,4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wskaźnikowy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do kolorymetrycznego określania poziomu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gleby. Zawiera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50 ml roztworu wskaźnikowego (ok. 100 testów) oraz zafoliowaną skalę kolorymetryczną wraz z transparentnymi zamykanymi fiolkami do próbek testowych. Przeprowadzanie testu jest bardzo proste, a wynik otrzymuje się bezzwłocznie. Dzięki większej ilości fiolek można jednocześnie przeprowadzać kilka testów (badać kilka próbek gleby). Całość umieszczona w zamykanym pojemniku z tworzywa.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do pomiarów wody i gleby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Bardzo dokładny termometr elektroniczny z ciekłokrystalicznym wyświetlaczem i 1-metrowym przewodem. Dokonuje pomiarów (0,0) w cieczach i ciałach stałych (także zamarzniętych), a więc także w wodzie i glebie. Zakres pomiarów: -50...150 o C. Dokładność: 0,3.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15 próbek gleb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E2257D" w:rsidP="00E2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15 próbek gleb umieszczonych w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drewnianej, zamykanej skrzyneczce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Każda próbka umieszczona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 szklanym, przezroczystym, zamykanym słoju (wysokości 5,5 cm i średnicy 3 cm). Wszystkie słoje mają swoje sztywne gniazda w wypełnieniu skrzynki. Próbki gleb to: gleba rdzawa, lateryt, czarna ziemia,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czerwonoziem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ryżowa. Każda z nich występuje w postaci próbki pobranej z poziomu gleby A, B i C. Dołączony spis gleb w języku polskim. Wymiary całej pomocy dydaktycznej: 27,0 x 20,5 x 4,7 (H)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Walizka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eko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badacza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E2257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estaw narzędzi badawczych umieszczonych w specjalnej walizce wielokrotnego użytku.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umożliwia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- badanie wody, w tym określanie (reagenty) poziomu fosforanów (PO4), azotanów (NO3), azotynów (NO2), amonu (NH4),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oraz twardości wody, a także badanie osadów i obserwacje wielu innych czynników związanych z wodą.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- badanie gleby, w tym składu i składników gleby (testy reagentami na zawartość fosforanów, azotanów, amonu oraz oznaczanie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gleby), organizmów glebowych, procesu glebotwórczego,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obserwację drobnych organizmów zwierzęcych, lądowych i wodnych, w tym bioindykatorów,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obserwację roślinności, w tym ich zależności od jakości wod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y i gleby.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Zestaw pomyślany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jako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terenowe mini-laboratorium, 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m.in. składany statyw do badań za pomocą reagentó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Czytelna instrukcja prowadząca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"krok po kroku", a jakość odczynników zapewnia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rzetelność badań.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1 i 2 do wykrywania fosforanów (PO4)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PO4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1 i 2 do wykrywania azotanów (NO3)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bez oznaczenia wysoka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3 butelki – reagent 1, 2, 3 do wykrywania amonu (NH4)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NH4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do wykrywania azotynów (NO2)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NO2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1 butelka – reagent do oznaczania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1 pojemnik-probówka oznaczona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(oznaczone GH) – reagent do oznaczania twardości wody (Ca/Mg)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Ca/Mg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2 butle (2 x 250 ml) – reagent 1 (pomocniczy) do wykrywania azotanów, azotynów, amonu i oznaczania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 glebie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butla (250 ml) – reagent 2 (pomocniczy) do wykrywania fosforanów w glebie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3 czarne łyżeczki (na długiej rączce) do nabierania reagentów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strzykawka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z tworzywa (2 szt.)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butla (PE) 100 ml z nakrętką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butla (PE) 250 ml z nakrętką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kubek-naczynie miarowe 120 ml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pudełko z 2 lupami wbudowanymi w pokrywkę i miarką na dnie do obserwacji organizmów lądowych i wodnych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filtry </w:t>
            </w:r>
            <w:proofErr w:type="spellStart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papierowe-sączki</w:t>
            </w:r>
            <w:proofErr w:type="spellEnd"/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(25 szt.)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lejek (średnica 75 mm)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stojak-statyw do lejka z filtrami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karta ze skalami kolorymetrycznymi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biały arkusz A4, zmywalny, do oznaczania małych organizmów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instrukcja z kartami opisów wszystkich testów do wody i gleby</w:t>
            </w:r>
            <w:r w:rsidR="008A765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żółta, trwała walizka z paskiem do przenoszenia (w środku sztywna gąbka z dopasowanymi otworami do umieszczania elementów zestawu)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Czerpak do wody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Zlewka polietylenowa (poj. 1000 ml) pełnią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ca rolę czerpaka z zaciskiem o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regulowanym kącie. Do mocowania na drążku teleskopowym (A lub B).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Secchiego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Secchi'ego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polami czarno-białymi do określania głębokości i przejrzystości wody i przenikania światła. Wykonany z malowanego metalu z uchwytem do zaczepiania linki i linką. Średnica krążka: 23 cm. Długość linki: 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Lornetka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Lornetka metalowa, 10x25mm, specjalnie gumowana, aby nie wyślizgiwała się z rąk. Ekonomiczna i lekka. Pozostałe parametry: pole widzenia 100 m/1000 m; waga 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Lornetka z zoomem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Lornetka przeznaczona szczególnie do obserwacji przyrodniczo-ornitologicznych, w tym także poruszających się zwierząt (ptaki, większe ssaki itp.). Wy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posażona w funkcję "zoom",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płynną zmianę powiększenia (od 7x...21x) za pomocą małej dźwigni przy okularze. System centralny (central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focus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Pozostałe parametry: pole widzenia 92m/1000m przy pow. 7x; 43m/1000m przy pow. 21x; źrenica wyjściowa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exit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pupil): 5.7mm przy pow. 7x; 1.9mm przy pow. 21x. Waga 800 g. Możliwość mocow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ania na statywie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zielony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7F254C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kartograficzny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 igłą zawieszoną w płynie, wtopiony w przezroczystą linijkę. Umożliwia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pracę z mapą oraz określanie azymutu w terenie. Trwały i estetyczny. Średnica samego kompasu: ok.5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7F254C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Taśma miernicza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Taśma terenowa długości 20 metrów, wysuwana z okrągłej, plastikowej obudowy.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Teleskop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Prosty w obsłudze teleskop zwierciadlany umożliwia</w:t>
            </w:r>
            <w:r w:rsidR="00E2257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obserwacje licznych kraterów na Księżycu, a także niektór</w:t>
            </w:r>
            <w:r w:rsidR="00600842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 elementy planet. Teleskop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kompletny i łatwy w montażu i obsłudze. Parametry: system optyczny: teleskop zwierciadlany (reflektor) • średnica obiektywu: 76 mm • ogniskowa obiektywu: 700 mm • okulary: 4/12,5/20 mm • lunetka celownicza (szukacz): 5x24 • soczewka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Barlow’a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3x • powiększenie: 35x-525x • typ montażu: azymutalny (AZ) • statyw: tak (triod).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2" w:rsidRPr="00432DCD" w:rsidRDefault="008A765D" w:rsidP="006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Pomoc dydaktyczna do wskazywania kierunku ziemskiego pola magnetycznego, wyjaśniania pojęcia bieguna magnetycznego Ziemi, demonstracji kierunku linii pola magnetycznego (magnesu, przewodnika), wyjaśn</w:t>
            </w:r>
            <w:r w:rsidR="00600842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iania zasady działania kompasu.</w:t>
            </w:r>
          </w:p>
          <w:p w:rsidR="008A765D" w:rsidRPr="00432DCD" w:rsidRDefault="008A765D" w:rsidP="0060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2-częściowa, transparentna podstawa z plexiglasu o średnicy 10 cm, na której wycięto i wygrawerowano kierunki świata N-E-S-W oraz zaznaczono nacięciami kierunki NE-SE-SW-NW. Igła ze wspornikiem umieszczana jest w wycięciu tej podstawy. </w:t>
            </w:r>
            <w:r w:rsidR="00600842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</w:t>
            </w:r>
            <w:r w:rsidR="00600842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umożliwiająca  umieszczanie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rysunkach, mapach, schematach.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fizyczny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fizyczny o średnicy 16 cm. Wersja polska.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polityczny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polityczny o średnicy 16 cm. Wersja polska.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nieba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 - globus nieba - o średnicy 25 cm dostarczany z tekstem zawierającym objaśnienia i dodatkowe informacje.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konturowy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o średnicy 25 cm z zaznaczonymi konturami lądów, siatką kartograficzną oraz granicami państw. Po powierzchni można pisać mazakami sucho-ścieralnymi (dołączone wraz z gąbką).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konturowy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o średnicy 25 cm z zaznaczonymi konturami lądów, siatką kartograficzną oraz granicami państw. Po powierzchni można pisać mazakami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suchościeralnymi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(dołączone wraz z gąbką). Po podświetleniu widoczna kolorowa mapa polityczna.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zoologiczny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zoologiczny, o średnicy 22 cm. Wersja polska.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z trasami odkrywców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 zaznaczonymi trasami odkrywców, o średnicy 22 cm. Wersja polska.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z trasami odkrywców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 zaznaczonymi trasami odkrywców, o średnicy 25 cm. Wersja polska.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Piłka –globus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o średnicy 68 cm z zaznaczonymi kolorami lądami. Po powierzchni można pisać mazakam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 </w:t>
            </w:r>
            <w:proofErr w:type="spellStart"/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mokrościeralnymi</w:t>
            </w:r>
            <w:proofErr w:type="spellEnd"/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zawiera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zestaw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naprawczy oraz haczyk i link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ę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zawieszania.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Krajobrazy świata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laminowanych plansz, każda o wymiarach 130 x 90 cm, oprawionych w drążki drewniane z zawieszką: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1. Plansza: Krajobrazy Świata – Antarktyda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2. Plansza: Krajobrazy Świata – Arktyka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3. Plansza: Krajobrazy Świata – Australia i Nowa Zelandia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4. Plansza: Krajobrazy Świata – Las Równikowy Wilgotny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5. Plansza: Krajobrazy Świata – Pustynia Gorąca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6. Plansza: Krajobrazy Świata – Rafa Koralowa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7. Plansza: Krajobrazy Świata – Sawanna 130x90 cm, laminowana 8. Plansza: Krajobrazy Świata – Step 130x90cm,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9. Plansza: Krajobrazy Świata – Tajga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10. Plansza: Krajobrazy Świata – Tundra 130x90 cm, laminowana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Krajobrazy Polski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Plansza: Krajobrazy Polski – Bałtyk, wybrzeże,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Tatry Wysokie,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Rolniczy,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Wielkomiejski, 130x90 cm, laminowana, z drążkami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Chmury i ich rodzaje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Plansza ścienna: Chmury i ich rodzaje. Wymiary: 70x100 cm, dwustronnie foliowana z zawieszką.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Skala porostowa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7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czytelna plansza edukacyjna przedstawia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budowę porostów (grzybów porostowych) oraz skalę porostową. Na planszy przedstawionych jest 7 stref zanieczyszczenia powietrza określanych za pomocą bytujących w tych strefach gatunków porostów - ich ryciny przedstawiono w każdej ze stref na planszy. 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zięki znajomości stref porostowych można wstępnie określić stan zanieczyszczenia powietrza na danym obszarze. Plansza laminowana, oprawiona w drążki z zawieszką. Wymiary: 130 x 91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Mapy – surowce mineralne i rolnictwo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2 map ściennych: surowce mineralne i rolnictwo Polski.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Skala: 1:650 000 Format: 160 x 120 cm Plansza laminowana folią strukturalną o podwyższonej wytrzymałości na rozdzieranie, oprawiona w drewniane półwałki z zawieszeniem sznurkowym.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Kraje basenu Morza Bałtyckiego- mapa ścienna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Kraje basenu Morza Bałtyckiego - ścienna mapa fizyczna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Skala: 1 : 1 100 000 Formaty: 120 x 160 cm Mapa ścienna laminowana folią strukturalną o podwyższonej wytrzymałości na rozdzieranie, oprawiona w drewniane półwałki z zawieszeniem sznurkowym.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Energia słoneczna zestaw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F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 w:rsidR="00757CCD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Doświadczenia zawarte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 dołączonej kolorowej instrukcji. Elementy zestawu umożliwiają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bardzo szerokie i dogłębne omówienie, na podstawie przeprowadzanych doświadczeń i eksperymentów, tematów: Energia słoneczna, ogniwo fotowoltaiczne, wykorzystanie energii słonecznej itd.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Skład zestawu: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fotoogniwo (ogniwo fotowoltaiczne) i przewody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fotoogniwa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termometr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szkło powiększające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silniczek elektryczny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śmigło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silniczka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lustro paraboliczne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pod lustro paraboliczne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lustro płaskie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lupa podwójna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kolorowe filtry z uchwytem – 4 różne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probówka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probówki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stojak do probówki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gumki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spinacze do papieru z główką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plastikowe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nitka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plastikowe paski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arkusze-wycinanki z kształtami (ptaki, iluzje,…)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55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Modele: szkielet ryby, płaza, gada, ptaka, ssaka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Naturalne szkielety: ryby, ptaka, ssaka, gada, płaza zatopione w przezroczystym bloku z tworzywa sztucznego.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budowania podstawowych obwodów elektrycznych, a także testowania włączanych w zbudowanym obwodzie przewodników i izolatorów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Elementy obwodu zamontowane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7 płytkach (3 żarówki, 2 oporniki, wyłącznik, brzęczyk), tak aby widoczny był cały obwód. W skład zestawu wchodzą specjalne magnetyczne przewody połączeniowe (7 sztuk), a połączeń elektrycznych dokonuje się szybko i łatwo poprzez specjalne magnetyczne styki znajdujące się po obu stronach każdej płytki. Zasilanie bate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ryjne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w komplecie 4 łączniki baterii. Całość, wraz z multimetrem, dostarczana w specjalnym pudełku wraz ze szczegółową instrukcją z opisem konkretnych połączeń i ich analizą.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F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o).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 kolorowego plastiku (rodzaj plastikowej obudowy) na magnesach zapobiegająca zbyt szybkiej utracie cech magnetycznych (rozmagnesowaniu się).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F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13 cm każdy, m.in. do demonstracji odpychania i przyciągania (biegunowości) oraz doświadczeń z opiłkami (linie pola magnetycznego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 kolorowego plastiku (rodzaj obudowy) na magnesach zapobiegająca zbyt szybkiej utracie cech magnetycznych (rozmagnesowaniu się).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69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Opiłki żelaza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Opiłki metalowe (225 g) zamknięte w pojemniku typu solniczka (łatwiejsze do wysypywanie) do doświadczeń z magnetyzmu (przyroda i fizyka), w tym obserwacji linii pola magnetycznego.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Miernik promieniowania UV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Poręczny miernik promieniowania UV-AB z podświetlanym wyświetlaczem LCD do pomiarów ultrafioletu (UVA/UVB) w zakresie 290...370 nm. Wyposażony w fotodiodę (czujnik) umieszczaną w obudowie z uchwytem. Próbkowanie: 3x/s. Wbudowana pamięć na 20 wyników pomiaru. Mobilny i poręczny - pomiarów dokonuje się trzymając miernik w dłoni. Zasilany baterią 9V. Wymiary: 5x3x14 cm (miernik); 5x3x16,5 cm (uchwyt z sondą).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preparatów mikroskopowych – bezkręgowce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F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1. Organizm jednokomórkowy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Pantofelek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Stułbia (Hydra)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4. Stułbia, gameta męska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5. Stułbia, gameta żeńska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Wirki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Turbellaria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wybarwione jelito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Glista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Ascaris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samiec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Glista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Ascaris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samica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9. Mitoza komórek glisty końskiej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10. Skrzele małża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11. Rozwielitka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Daphnia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Komar, samica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13. Komar, aparat gębowy samicy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Komar, aparat gębowy samca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15. Motyl, aparat gębowy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16. Pszczoła miodna, aparat gębowy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17. Szarańcza wędrowna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Locusta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Migratoria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jądro,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18. Oko złożone owada, przekrój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19. Mucha domowa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20. Muszka owocowa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Drosophila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21. Odnóże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grzebne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22. Odnóże kroczne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23. Odnóże pływne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24. Odnóże skoczne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25. Odnóże z koszyczkiem z pyłkiem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szystkie preparaty w zestawie mają na szkiełku podstawowym indywidualną naklejkę z numerem i polską nazwą p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reparatu jak opisano powyżej, (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nie tylko numer i spis wspólny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skrzydła owadów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Skrzydło pszczoły • Skrzydło motyla • Skrzydło muszki owocowej (in. octówki) • Skrzydło muchy domowej • Skrzydło komara </w:t>
            </w:r>
          </w:p>
          <w:p w:rsidR="008A765D" w:rsidRPr="00432DCD" w:rsidRDefault="00F275B5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rośliny jadalne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Cebula,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Cebula, mitoza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Czosnek, kwiat z zalążnią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liść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pyłek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pylnik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zalążnia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Lilia, kwiat,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Lilia, pylnik z tkanką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zarodnikotwórczą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znamię słupka z pyłkiem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Storczyk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Orchis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korzeń powietrzny,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Kosaciec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skórka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Kukurydza, korzeń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Kukurydza, młoda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Kukurydza,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Kukurydza, młoda łodyga, przekrój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korzeń,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liść,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korzeń,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liść,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Liście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Łodygi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Korzenie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ssaków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ŻOŁĄDEK, przekrój 2. SERCE, przekrój 3. KREW człowieka, rozmaz 4. NERKA, przekrój 5. MÓZG, przekrój </w:t>
            </w:r>
          </w:p>
          <w:p w:rsidR="008A765D" w:rsidRPr="00432DCD" w:rsidRDefault="00F275B5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grzyby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Rhizopus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(grzyb pleśniowy) 2.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Penicillum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3. Porost 4.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Coprinus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(podstawczak) 5.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Saccharomyces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(drożdże) </w:t>
            </w:r>
          </w:p>
          <w:p w:rsidR="008A765D" w:rsidRPr="00432DCD" w:rsidRDefault="00F275B5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co żyje w kropli wody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Okrzemki - różne formy 2. Euglena zielona - wiciowiec 3. Pantofelki - orzęski z hodowli sianowej 4. Rozwielitka 5. Oczlik - widłonogi 6. Jednokomórkowe glony 7. Plankton słodkowodny 8. Stułbia,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Robak płaski,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10. Bakterie wody silnie zanieczyszczonej</w:t>
            </w:r>
          </w:p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F275B5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(część 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Rozmaz krwi ludzkiej 2. Komórki nabłonkowe z jamy ustnej człowieka 3. Mięsień prążkowany,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4. Mózg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5. Migdałek człowieka z węzłami chłonnymi,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6. Płuco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7. Skóra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8. Żołądek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Szpik kostny (czerwony) 10. Jądro ludzkie, p. pp. </w:t>
            </w:r>
          </w:p>
          <w:p w:rsidR="008A765D" w:rsidRPr="00432DCD" w:rsidRDefault="00F275B5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(część II)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Skóra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(widoczne torebki włosowe) 2. Ślinianka,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3. Móżdżek,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4. Bakterie jelitowe (człowieka) 5. Plemniki - rozmaz,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6. Mięsień sercowy,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7. Kość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8. Tkanka wątroby,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Ściana jelita,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10. Nerka,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warstwy korowej </w:t>
            </w:r>
          </w:p>
          <w:p w:rsidR="008A765D" w:rsidRPr="00432DCD" w:rsidRDefault="00F275B5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zmienione chorobowo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B5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Gruźlica (prosówka) wątroby 2. Pylica węglowa płuc 3. Malaria - zaatakowana krew 4. Niedotlenienie płuca 5. Rak jądra 6. Amyloid - degeneracja wątroby (skrobiawica) 7. Grypowe zapalenie płuc 8. Wola tarczycy 9. Okrężnica - przewlekłe zapalenie 10. Rak przerzutowy wątroby </w:t>
            </w:r>
          </w:p>
          <w:p w:rsidR="008A765D" w:rsidRPr="00432DCD" w:rsidRDefault="00F275B5" w:rsidP="00F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preparaty zoologiczne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Skóra żaby,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2. Jelito cienkie żaby,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3. Rozmaz krwi żaby 4. Jądro żaby – przekrój 5. Wątroba żaby – przekrój 6. Serce żaby – przekrój 7. Wątroba królika – przekrój 8. Jądro królika – przekrój 9. Jajnik królika – przekrój 10. Rdzeń kręgowy królika – przekrój 11. Zakończenie nerwu ruchowego królika 12. Tkanka kostna zbita 13. Ściana żołądka ssaka – przekrój 14. Jelito cienkie ssaka,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15. Jelito grube ssaka,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16. Trzustka ssaka – przekrój 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t>17. Śledziona ssaka – przekrój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18. Pęcherzyk żółciowy ssaka – przekrój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19. Płuco ssaka – przekrój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20. Tętnica i żyła ssaka, p.pp.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21. Nerka ssaka, p.pd.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22. Plemniki ludzkie – rozmaz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23. Skóra człowieka – przekrój przez gruczoł potowy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24. Oko ssaka – p.pd.</w:t>
            </w:r>
            <w:r w:rsidR="00F275B5"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25. Chromosomy ludzkie we krwi, żeńskie i męskie</w:t>
            </w:r>
          </w:p>
          <w:p w:rsidR="00907E79" w:rsidRPr="00432DCD" w:rsidRDefault="00907E79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przyroda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9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Skład: 10 preparatów mikroskopowych 1. Mucha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Musca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domestica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 - odnóże 2. Skrzydło ptaka, fragm. 3. Skrzydło motyla 4. Rozmaz krwi ludzkiej 5. Królik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jelita 6. Kot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przez płuca 7. Plankton roślinny i zwierzęcy 8. Ziarna pyłku - porównanie różnych 9. Użyłkowanie liścia macerującego 10. Bez czarny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przez zalążnię</w:t>
            </w:r>
          </w:p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907E79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8A765D" w:rsidRPr="00432DCD" w:rsidTr="007F254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5D" w:rsidRPr="00432DCD" w:rsidRDefault="008A765D" w:rsidP="008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Tellurium lub inny model przedstawiający wzajemne relacje Ziemi, Słońca 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Księzyca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9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</w:t>
            </w:r>
            <w:r w:rsidR="00907E79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u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możliwia</w:t>
            </w:r>
            <w:r w:rsidR="00907E79"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prezentację wielu zjawisk, m.in. takich jak: dzień i noc, pory roku, fazy Księżyca, zaćmienia, zmiany dzienne oświetlenia, zegar słoneczny, długość cienia,... Słońce reprezentowane przez mocne, paraboliczne źródło światła, wokół którego krąży Ziemia (globus o średnicy 12 cm), a wokół niej Księżyc. Zestaw poruszany za pomocą systemu przekładni; wykonany z tworzywa sztucznego i metalu. Do modelu dołączone są dodatkowe akcesoria (drugi model Księżyca, drugi model Słońca, zegar słoneczny, postać człowieka).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5D" w:rsidRPr="00432DCD" w:rsidRDefault="008A765D" w:rsidP="0011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</w:tbl>
    <w:p w:rsidR="00F82A0E" w:rsidRDefault="00F82A0E">
      <w:bookmarkStart w:id="0" w:name="_GoBack"/>
      <w:bookmarkEnd w:id="0"/>
    </w:p>
    <w:sectPr w:rsidR="00F82A0E" w:rsidSect="00940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C9" w:rsidRDefault="000D5FC9">
      <w:pPr>
        <w:spacing w:after="0" w:line="240" w:lineRule="auto"/>
      </w:pPr>
      <w:r>
        <w:separator/>
      </w:r>
    </w:p>
  </w:endnote>
  <w:endnote w:type="continuationSeparator" w:id="0">
    <w:p w:rsidR="000D5FC9" w:rsidRDefault="000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C9" w:rsidRDefault="000D5FC9">
      <w:pPr>
        <w:spacing w:after="0" w:line="240" w:lineRule="auto"/>
      </w:pPr>
      <w:r>
        <w:separator/>
      </w:r>
    </w:p>
  </w:footnote>
  <w:footnote w:type="continuationSeparator" w:id="0">
    <w:p w:rsidR="000D5FC9" w:rsidRDefault="000D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A" w:rsidRDefault="007F245A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DDD7CE8" wp14:editId="750DB7C1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7"/>
    <w:rsid w:val="000D5FC9"/>
    <w:rsid w:val="000E72FC"/>
    <w:rsid w:val="001021A6"/>
    <w:rsid w:val="00117AEF"/>
    <w:rsid w:val="001422A0"/>
    <w:rsid w:val="0024023D"/>
    <w:rsid w:val="00253960"/>
    <w:rsid w:val="002721A7"/>
    <w:rsid w:val="003C4383"/>
    <w:rsid w:val="003E538F"/>
    <w:rsid w:val="00400AC6"/>
    <w:rsid w:val="00432DAB"/>
    <w:rsid w:val="00432DCD"/>
    <w:rsid w:val="004F2A98"/>
    <w:rsid w:val="004F4257"/>
    <w:rsid w:val="00524985"/>
    <w:rsid w:val="00536E74"/>
    <w:rsid w:val="0054583A"/>
    <w:rsid w:val="00557702"/>
    <w:rsid w:val="005D6145"/>
    <w:rsid w:val="005F66AE"/>
    <w:rsid w:val="00600842"/>
    <w:rsid w:val="00702B84"/>
    <w:rsid w:val="00757CCD"/>
    <w:rsid w:val="007F245A"/>
    <w:rsid w:val="007F254C"/>
    <w:rsid w:val="008854D0"/>
    <w:rsid w:val="008A765D"/>
    <w:rsid w:val="00907E79"/>
    <w:rsid w:val="00940D96"/>
    <w:rsid w:val="00961051"/>
    <w:rsid w:val="009A0500"/>
    <w:rsid w:val="009A0E68"/>
    <w:rsid w:val="00A13555"/>
    <w:rsid w:val="00C50B3E"/>
    <w:rsid w:val="00C95518"/>
    <w:rsid w:val="00CB5F95"/>
    <w:rsid w:val="00D27822"/>
    <w:rsid w:val="00D95281"/>
    <w:rsid w:val="00E2257D"/>
    <w:rsid w:val="00E83669"/>
    <w:rsid w:val="00F275B5"/>
    <w:rsid w:val="00F82A0E"/>
    <w:rsid w:val="00F94EDA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D873-15E9-4112-8C21-4306F712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57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257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F4257"/>
  </w:style>
  <w:style w:type="paragraph" w:styleId="Stopka">
    <w:name w:val="footer"/>
    <w:basedOn w:val="Normalny"/>
    <w:link w:val="StopkaZnak"/>
    <w:uiPriority w:val="99"/>
    <w:unhideWhenUsed/>
    <w:rsid w:val="009A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500"/>
    <w:rPr>
      <w:lang w:val="cs-CZ"/>
    </w:rPr>
  </w:style>
  <w:style w:type="paragraph" w:styleId="Akapitzlist">
    <w:name w:val="List Paragraph"/>
    <w:basedOn w:val="Normalny"/>
    <w:uiPriority w:val="34"/>
    <w:qFormat/>
    <w:rsid w:val="00F275B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2DC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2DCD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3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4607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2</cp:revision>
  <dcterms:created xsi:type="dcterms:W3CDTF">2021-07-05T15:23:00Z</dcterms:created>
  <dcterms:modified xsi:type="dcterms:W3CDTF">2021-07-05T15:23:00Z</dcterms:modified>
</cp:coreProperties>
</file>