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6" w:type="dxa"/>
        <w:tblLayout w:type="fixed"/>
        <w:tblLook w:val="04A0" w:firstRow="1" w:lastRow="0" w:firstColumn="1" w:lastColumn="0" w:noHBand="0" w:noVBand="1"/>
      </w:tblPr>
      <w:tblGrid>
        <w:gridCol w:w="3823"/>
        <w:gridCol w:w="3191"/>
        <w:gridCol w:w="465"/>
        <w:gridCol w:w="2727"/>
      </w:tblGrid>
      <w:tr w:rsidR="007D28B5" w:rsidTr="007F54B9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28B5" w:rsidRPr="003156D4" w:rsidRDefault="007D28B5" w:rsidP="007F54B9">
            <w:pPr>
              <w:pStyle w:val="Tekstpodstawowy3"/>
              <w:spacing w:after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3156D4">
              <w:rPr>
                <w:b/>
                <w:sz w:val="26"/>
                <w:szCs w:val="26"/>
              </w:rPr>
              <w:t>Oferta ubezpieczenia następstw nieszczęśliwych wypadków młodzieży oraz pracowników placówki oświatowej na rok szkolny 201</w:t>
            </w:r>
            <w:r>
              <w:rPr>
                <w:b/>
                <w:sz w:val="26"/>
                <w:szCs w:val="26"/>
              </w:rPr>
              <w:t>9</w:t>
            </w:r>
            <w:r w:rsidRPr="003156D4">
              <w:rPr>
                <w:b/>
                <w:sz w:val="26"/>
                <w:szCs w:val="26"/>
              </w:rPr>
              <w:t>/20</w:t>
            </w:r>
            <w:r>
              <w:rPr>
                <w:b/>
                <w:sz w:val="26"/>
                <w:szCs w:val="26"/>
              </w:rPr>
              <w:t>20</w:t>
            </w:r>
            <w:r w:rsidRPr="003156D4">
              <w:rPr>
                <w:b/>
                <w:sz w:val="26"/>
                <w:szCs w:val="26"/>
              </w:rPr>
              <w:t xml:space="preserve"> w </w:t>
            </w:r>
            <w:r w:rsidRPr="003156D4">
              <w:rPr>
                <w:rFonts w:ascii="Calibri" w:hAnsi="Calibri"/>
                <w:b/>
                <w:sz w:val="26"/>
                <w:szCs w:val="26"/>
              </w:rPr>
              <w:t>STU ERGO HESTIA S.A.</w:t>
            </w:r>
          </w:p>
        </w:tc>
      </w:tr>
      <w:tr w:rsidR="007D28B5" w:rsidTr="007F54B9">
        <w:trPr>
          <w:tblHeader/>
        </w:trPr>
        <w:tc>
          <w:tcPr>
            <w:tcW w:w="10206" w:type="dxa"/>
            <w:gridSpan w:val="4"/>
            <w:tcBorders>
              <w:top w:val="single" w:sz="4" w:space="0" w:color="auto"/>
            </w:tcBorders>
            <w:vAlign w:val="center"/>
          </w:tcPr>
          <w:p w:rsidR="007D28B5" w:rsidRPr="00C77A6B" w:rsidRDefault="007D28B5" w:rsidP="007F54B9">
            <w:pPr>
              <w:pStyle w:val="Tekstpodstawowy3"/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C77A6B">
              <w:rPr>
                <w:rFonts w:ascii="Calibri" w:hAnsi="Calibri"/>
                <w:sz w:val="18"/>
                <w:szCs w:val="18"/>
              </w:rPr>
              <w:t xml:space="preserve">OWU </w:t>
            </w:r>
            <w:r>
              <w:rPr>
                <w:rFonts w:ascii="Calibri" w:hAnsi="Calibri"/>
                <w:sz w:val="22"/>
                <w:szCs w:val="22"/>
              </w:rPr>
              <w:t>Biznes &amp; Podróż z dnia 01.01.2016 oraz postanowienia dodatkowe wynikające z oferty</w:t>
            </w:r>
          </w:p>
        </w:tc>
      </w:tr>
      <w:tr w:rsidR="007D28B5" w:rsidTr="007F54B9">
        <w:trPr>
          <w:tblHeader/>
        </w:trPr>
        <w:tc>
          <w:tcPr>
            <w:tcW w:w="10206" w:type="dxa"/>
            <w:gridSpan w:val="4"/>
            <w:vAlign w:val="center"/>
          </w:tcPr>
          <w:p w:rsidR="007D28B5" w:rsidRPr="00F55241" w:rsidRDefault="007D28B5" w:rsidP="007F54B9">
            <w:pPr>
              <w:pStyle w:val="Tekstpodstawowy3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C77A6B">
              <w:rPr>
                <w:rFonts w:ascii="Calibri" w:hAnsi="Calibri"/>
                <w:sz w:val="22"/>
                <w:szCs w:val="22"/>
              </w:rPr>
              <w:t xml:space="preserve">Ochroną ubezpieczeniową objęte są następstwa nieszczęśliwych wypadków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oraz następstwa zawałów serca i udaru mózgu, następstwa obrażeń ciała, których zaistnienie spowodowane zostało atakiem epilepsji, omdleniem o nieustalonej przyczynie albo sepsą </w:t>
            </w:r>
            <w:r>
              <w:rPr>
                <w:rFonts w:ascii="Calibri" w:hAnsi="Calibri"/>
                <w:sz w:val="22"/>
                <w:szCs w:val="22"/>
              </w:rPr>
              <w:t>doznanych przez Ubezpieczonego na terytorium Rzeczypospolitej Polskiej oraz za granicą.</w:t>
            </w:r>
          </w:p>
        </w:tc>
      </w:tr>
      <w:tr w:rsidR="007D28B5" w:rsidTr="007F54B9">
        <w:trPr>
          <w:tblHeader/>
        </w:trPr>
        <w:tc>
          <w:tcPr>
            <w:tcW w:w="10206" w:type="dxa"/>
            <w:gridSpan w:val="4"/>
            <w:vAlign w:val="center"/>
          </w:tcPr>
          <w:p w:rsidR="007D28B5" w:rsidRDefault="007D28B5" w:rsidP="007F54B9">
            <w:pPr>
              <w:pStyle w:val="Tekstpodstawowy3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Okres ochrony - od </w:t>
            </w:r>
            <w:r w:rsidRPr="00C77A6B">
              <w:rPr>
                <w:rFonts w:ascii="Calibri" w:hAnsi="Calibri"/>
                <w:sz w:val="22"/>
                <w:szCs w:val="22"/>
              </w:rPr>
              <w:t>1 września 201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Pr="00C77A6B">
              <w:rPr>
                <w:rFonts w:ascii="Calibri" w:hAnsi="Calibri"/>
                <w:sz w:val="22"/>
                <w:szCs w:val="22"/>
              </w:rPr>
              <w:t xml:space="preserve"> do 31 sierpnia 20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</w:p>
          <w:p w:rsidR="007D28B5" w:rsidRPr="00F43283" w:rsidRDefault="007D28B5" w:rsidP="007F54B9">
            <w:pPr>
              <w:pStyle w:val="Tekstpodstawowy3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43283">
              <w:rPr>
                <w:rFonts w:ascii="Calibri" w:hAnsi="Calibri"/>
                <w:b/>
                <w:sz w:val="22"/>
                <w:szCs w:val="22"/>
              </w:rPr>
              <w:t>24h/dobę</w:t>
            </w:r>
          </w:p>
        </w:tc>
      </w:tr>
      <w:tr w:rsidR="007D28B5" w:rsidTr="007F54B9">
        <w:trPr>
          <w:trHeight w:val="405"/>
          <w:tblHeader/>
        </w:trPr>
        <w:tc>
          <w:tcPr>
            <w:tcW w:w="10206" w:type="dxa"/>
            <w:gridSpan w:val="4"/>
            <w:vAlign w:val="center"/>
          </w:tcPr>
          <w:p w:rsidR="007D28B5" w:rsidRPr="00C77A6B" w:rsidRDefault="007D28B5" w:rsidP="007F54B9">
            <w:pPr>
              <w:pStyle w:val="Tekstpodstawowy3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C77A6B">
              <w:rPr>
                <w:rFonts w:ascii="Calibri" w:hAnsi="Calibri"/>
                <w:sz w:val="22"/>
                <w:szCs w:val="22"/>
              </w:rPr>
              <w:t>Następstwa nieszczęśliwych wypadków zaistniałych na terenie RP oraz poza granicami kraju</w:t>
            </w:r>
          </w:p>
        </w:tc>
      </w:tr>
      <w:tr w:rsidR="007D28B5" w:rsidTr="007F54B9">
        <w:trPr>
          <w:tblHeader/>
        </w:trPr>
        <w:tc>
          <w:tcPr>
            <w:tcW w:w="10206" w:type="dxa"/>
            <w:gridSpan w:val="4"/>
            <w:vAlign w:val="center"/>
          </w:tcPr>
          <w:p w:rsidR="007D28B5" w:rsidRPr="00C77A6B" w:rsidRDefault="007D28B5" w:rsidP="007F54B9">
            <w:pPr>
              <w:pStyle w:val="Tekstpodstawowy3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F43283">
              <w:rPr>
                <w:rFonts w:ascii="Calibri" w:hAnsi="Calibri"/>
                <w:b/>
                <w:sz w:val="22"/>
                <w:szCs w:val="22"/>
              </w:rPr>
              <w:t xml:space="preserve">Wariant </w:t>
            </w:r>
            <w:proofErr w:type="spellStart"/>
            <w:r w:rsidRPr="00F43283">
              <w:rPr>
                <w:rFonts w:ascii="Calibri" w:hAnsi="Calibri"/>
                <w:b/>
                <w:sz w:val="22"/>
                <w:szCs w:val="22"/>
              </w:rPr>
              <w:t>bezkomisyjny</w:t>
            </w:r>
            <w:proofErr w:type="spellEnd"/>
            <w:r w:rsidRPr="00F4328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77A6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7D28B5" w:rsidTr="007F54B9">
        <w:trPr>
          <w:tblHeader/>
        </w:trPr>
        <w:tc>
          <w:tcPr>
            <w:tcW w:w="10206" w:type="dxa"/>
            <w:gridSpan w:val="4"/>
            <w:vAlign w:val="center"/>
          </w:tcPr>
          <w:p w:rsidR="007D28B5" w:rsidRPr="00F43283" w:rsidRDefault="007D28B5" w:rsidP="007F54B9">
            <w:pPr>
              <w:pStyle w:val="Tekstpodstawowy3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Forma ubezpieczenia: </w:t>
            </w:r>
            <w:r w:rsidRPr="000A65D0">
              <w:rPr>
                <w:rFonts w:ascii="Calibri" w:hAnsi="Calibri"/>
                <w:sz w:val="22"/>
                <w:szCs w:val="22"/>
              </w:rPr>
              <w:t>Uczniow</w:t>
            </w:r>
            <w:r>
              <w:rPr>
                <w:rFonts w:ascii="Calibri" w:hAnsi="Calibri"/>
                <w:sz w:val="22"/>
                <w:szCs w:val="22"/>
              </w:rPr>
              <w:t xml:space="preserve">ie – imienna lub bezimienna, </w:t>
            </w:r>
            <w:r w:rsidRPr="000A65D0">
              <w:rPr>
                <w:rFonts w:ascii="Calibri" w:hAnsi="Calibri"/>
                <w:sz w:val="22"/>
                <w:szCs w:val="22"/>
              </w:rPr>
              <w:t xml:space="preserve">Personel - </w:t>
            </w:r>
            <w:proofErr w:type="spellStart"/>
            <w:r w:rsidRPr="000A65D0">
              <w:rPr>
                <w:rFonts w:ascii="Calibri" w:hAnsi="Calibri"/>
                <w:sz w:val="22"/>
                <w:szCs w:val="22"/>
              </w:rPr>
              <w:t>imienni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proofErr w:type="spellEnd"/>
          </w:p>
        </w:tc>
      </w:tr>
      <w:tr w:rsidR="007D28B5" w:rsidTr="007F54B9">
        <w:trPr>
          <w:tblHeader/>
        </w:trPr>
        <w:tc>
          <w:tcPr>
            <w:tcW w:w="10206" w:type="dxa"/>
            <w:gridSpan w:val="4"/>
            <w:vAlign w:val="center"/>
          </w:tcPr>
          <w:p w:rsidR="007D28B5" w:rsidRDefault="007D28B5" w:rsidP="007F54B9">
            <w:pPr>
              <w:pStyle w:val="Tekstpodstawowy3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Zakres ubezpieczenia zostaje rozszerzony o wyczynowe uprawianie sportu</w:t>
            </w:r>
          </w:p>
        </w:tc>
      </w:tr>
      <w:tr w:rsidR="007D28B5" w:rsidTr="007F54B9">
        <w:trPr>
          <w:tblHeader/>
        </w:trPr>
        <w:tc>
          <w:tcPr>
            <w:tcW w:w="10206" w:type="dxa"/>
            <w:gridSpan w:val="4"/>
            <w:vAlign w:val="center"/>
          </w:tcPr>
          <w:p w:rsidR="007D28B5" w:rsidRPr="00C77A6B" w:rsidRDefault="007D28B5" w:rsidP="007F54B9">
            <w:pPr>
              <w:pStyle w:val="Tekstpodstawowy3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77A6B">
              <w:rPr>
                <w:rFonts w:ascii="Calibri" w:hAnsi="Calibri"/>
                <w:b/>
                <w:sz w:val="22"/>
                <w:szCs w:val="22"/>
              </w:rPr>
              <w:t xml:space="preserve">Zakres ubezpieczenia oraz  wysokość świadczenia jako % sumy ubezpieczenia </w:t>
            </w:r>
          </w:p>
          <w:p w:rsidR="007D28B5" w:rsidRPr="00C77A6B" w:rsidRDefault="007D28B5" w:rsidP="007F54B9">
            <w:pPr>
              <w:pStyle w:val="Tekstpodstawowy3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77A6B">
              <w:rPr>
                <w:rFonts w:ascii="Calibri" w:hAnsi="Calibri"/>
                <w:b/>
                <w:sz w:val="22"/>
                <w:szCs w:val="22"/>
              </w:rPr>
              <w:t>lub stała kwota</w:t>
            </w:r>
          </w:p>
        </w:tc>
      </w:tr>
      <w:tr w:rsidR="007D28B5" w:rsidTr="007F54B9">
        <w:trPr>
          <w:tblHeader/>
        </w:trPr>
        <w:tc>
          <w:tcPr>
            <w:tcW w:w="7479" w:type="dxa"/>
            <w:gridSpan w:val="3"/>
            <w:shd w:val="clear" w:color="auto" w:fill="EDEDED" w:themeFill="accent3" w:themeFillTint="33"/>
            <w:vAlign w:val="center"/>
          </w:tcPr>
          <w:p w:rsidR="007D28B5" w:rsidRPr="00C77A6B" w:rsidRDefault="007D28B5" w:rsidP="007F54B9">
            <w:pPr>
              <w:pStyle w:val="Tekstpodstawowy3"/>
              <w:spacing w:after="0"/>
              <w:rPr>
                <w:rFonts w:ascii="Calibri" w:hAnsi="Calibri"/>
                <w:b/>
                <w:sz w:val="26"/>
                <w:szCs w:val="26"/>
              </w:rPr>
            </w:pPr>
            <w:r w:rsidRPr="00C77A6B">
              <w:rPr>
                <w:rFonts w:ascii="Calibri" w:hAnsi="Calibri" w:cs="Arial"/>
                <w:b/>
                <w:bCs/>
                <w:sz w:val="22"/>
                <w:szCs w:val="22"/>
              </w:rPr>
              <w:t>z tytułu śmierci</w:t>
            </w:r>
            <w:r w:rsidRPr="00C77A6B">
              <w:rPr>
                <w:rFonts w:ascii="Calibri" w:hAnsi="Calibri" w:cs="Arial"/>
                <w:bCs/>
                <w:sz w:val="22"/>
                <w:szCs w:val="22"/>
              </w:rPr>
              <w:t xml:space="preserve"> w następstwie nieszczęśliwego wypadku albo zdarzenia objętego umową </w:t>
            </w:r>
          </w:p>
        </w:tc>
        <w:tc>
          <w:tcPr>
            <w:tcW w:w="2727" w:type="dxa"/>
            <w:vAlign w:val="center"/>
          </w:tcPr>
          <w:p w:rsidR="007D28B5" w:rsidRPr="00C77A6B" w:rsidRDefault="007D28B5" w:rsidP="007F54B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77A6B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Pr="00C77A6B">
              <w:rPr>
                <w:rFonts w:ascii="Calibri" w:hAnsi="Calibri" w:cs="Arial"/>
                <w:b/>
                <w:bCs/>
                <w:sz w:val="22"/>
                <w:szCs w:val="22"/>
              </w:rPr>
              <w:t>0 %</w:t>
            </w:r>
          </w:p>
        </w:tc>
      </w:tr>
      <w:tr w:rsidR="007D28B5" w:rsidTr="007F54B9">
        <w:trPr>
          <w:tblHeader/>
        </w:trPr>
        <w:tc>
          <w:tcPr>
            <w:tcW w:w="7479" w:type="dxa"/>
            <w:gridSpan w:val="3"/>
            <w:shd w:val="clear" w:color="auto" w:fill="EDEDED" w:themeFill="accent3" w:themeFillTint="33"/>
            <w:vAlign w:val="center"/>
          </w:tcPr>
          <w:p w:rsidR="007D28B5" w:rsidRPr="00C77A6B" w:rsidRDefault="007D28B5" w:rsidP="007F54B9">
            <w:pPr>
              <w:pStyle w:val="Tekstpodstawowy3"/>
              <w:spacing w:after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77A6B">
              <w:rPr>
                <w:rFonts w:ascii="Calibri" w:hAnsi="Calibri" w:cs="Arial"/>
                <w:b/>
                <w:bCs/>
                <w:sz w:val="22"/>
                <w:szCs w:val="22"/>
              </w:rPr>
              <w:t>Z tytułu śmierci w placówce w wyniku NW na terenie placówki (poza świadczeniem za śmierć w wyniku NW)</w:t>
            </w:r>
          </w:p>
        </w:tc>
        <w:tc>
          <w:tcPr>
            <w:tcW w:w="2727" w:type="dxa"/>
            <w:vAlign w:val="center"/>
          </w:tcPr>
          <w:p w:rsidR="007D28B5" w:rsidRPr="00C77A6B" w:rsidRDefault="007D28B5" w:rsidP="007F54B9">
            <w:pPr>
              <w:pStyle w:val="Tekstpodstawowy3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Dodatkowo </w:t>
            </w:r>
            <w:r w:rsidRPr="00C77A6B">
              <w:rPr>
                <w:rFonts w:ascii="Calibri" w:hAnsi="Calibri"/>
                <w:b/>
                <w:sz w:val="22"/>
                <w:szCs w:val="22"/>
              </w:rPr>
              <w:t>50 %</w:t>
            </w:r>
          </w:p>
        </w:tc>
      </w:tr>
      <w:tr w:rsidR="007D28B5" w:rsidTr="007F54B9">
        <w:trPr>
          <w:tblHeader/>
        </w:trPr>
        <w:tc>
          <w:tcPr>
            <w:tcW w:w="7479" w:type="dxa"/>
            <w:gridSpan w:val="3"/>
            <w:shd w:val="clear" w:color="auto" w:fill="EDEDED" w:themeFill="accent3" w:themeFillTint="33"/>
            <w:vAlign w:val="center"/>
          </w:tcPr>
          <w:p w:rsidR="007D28B5" w:rsidRPr="00C77A6B" w:rsidRDefault="007D28B5" w:rsidP="007F54B9">
            <w:pPr>
              <w:rPr>
                <w:rFonts w:ascii="Calibri" w:hAnsi="Calibri" w:cs="Arial"/>
                <w:sz w:val="22"/>
                <w:szCs w:val="22"/>
              </w:rPr>
            </w:pPr>
            <w:r w:rsidRPr="00C77A6B">
              <w:rPr>
                <w:rFonts w:ascii="Calibri" w:hAnsi="Calibri" w:cs="Arial"/>
                <w:b/>
                <w:bCs/>
                <w:sz w:val="22"/>
                <w:szCs w:val="22"/>
              </w:rPr>
              <w:t>z tytułu</w:t>
            </w:r>
            <w:r w:rsidRPr="00C77A6B">
              <w:rPr>
                <w:rFonts w:ascii="Calibri" w:hAnsi="Calibri" w:cs="Arial"/>
                <w:bCs/>
                <w:sz w:val="22"/>
                <w:szCs w:val="22"/>
              </w:rPr>
              <w:t xml:space="preserve"> trwałego uszczerbku na zdrowiu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(zgodnie z tabelami „Zasady oceny, ustalania i orzekania trwałego uszczerbku na zdrowiu dla lekarzy z Grupy Ergo Hestia”)</w:t>
            </w:r>
          </w:p>
        </w:tc>
        <w:tc>
          <w:tcPr>
            <w:tcW w:w="2727" w:type="dxa"/>
            <w:vAlign w:val="center"/>
          </w:tcPr>
          <w:p w:rsidR="007D28B5" w:rsidRPr="00C77A6B" w:rsidRDefault="007D28B5" w:rsidP="007F54B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77A6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% za % </w:t>
            </w:r>
          </w:p>
          <w:p w:rsidR="007D28B5" w:rsidRPr="00C77A6B" w:rsidRDefault="007D28B5" w:rsidP="007F54B9">
            <w:pPr>
              <w:pStyle w:val="Tekstpodstawowy3"/>
              <w:spacing w:after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C77A6B">
              <w:rPr>
                <w:rFonts w:ascii="Calibri" w:hAnsi="Calibri" w:cs="Arial"/>
                <w:b/>
                <w:bCs/>
                <w:sz w:val="22"/>
                <w:szCs w:val="22"/>
              </w:rPr>
              <w:t>(do 100 %)</w:t>
            </w:r>
          </w:p>
        </w:tc>
      </w:tr>
      <w:tr w:rsidR="007D28B5" w:rsidTr="007F54B9">
        <w:trPr>
          <w:tblHeader/>
        </w:trPr>
        <w:tc>
          <w:tcPr>
            <w:tcW w:w="7479" w:type="dxa"/>
            <w:gridSpan w:val="3"/>
            <w:shd w:val="clear" w:color="auto" w:fill="EDEDED" w:themeFill="accent3" w:themeFillTint="33"/>
            <w:vAlign w:val="center"/>
          </w:tcPr>
          <w:p w:rsidR="007D28B5" w:rsidRPr="00C77A6B" w:rsidRDefault="007D28B5" w:rsidP="007F54B9">
            <w:pPr>
              <w:rPr>
                <w:rFonts w:ascii="Calibri" w:hAnsi="Calibri"/>
                <w:b/>
                <w:sz w:val="26"/>
                <w:szCs w:val="26"/>
              </w:rPr>
            </w:pPr>
            <w:r w:rsidRPr="00C77A6B">
              <w:rPr>
                <w:rFonts w:ascii="Calibri" w:hAnsi="Calibri" w:cs="Arial"/>
                <w:b/>
                <w:sz w:val="22"/>
                <w:szCs w:val="22"/>
              </w:rPr>
              <w:t>jednorazowe świadczenie w przypadku obrażeń, które nie spowodowały trwałego uszczerbku</w:t>
            </w:r>
            <w:r w:rsidRPr="00C77A6B">
              <w:rPr>
                <w:rFonts w:ascii="Calibri" w:hAnsi="Calibri" w:cs="Arial"/>
                <w:sz w:val="22"/>
                <w:szCs w:val="22"/>
              </w:rPr>
              <w:t xml:space="preserve"> na zdrowiu, a wymagały interwencji lekarskiej w placówce medycznej, połączonej z dalszym leczeniem i wymagającej co najmniej jednej wizyty kontrolnej</w:t>
            </w:r>
          </w:p>
        </w:tc>
        <w:tc>
          <w:tcPr>
            <w:tcW w:w="2727" w:type="dxa"/>
            <w:vAlign w:val="center"/>
          </w:tcPr>
          <w:p w:rsidR="007D28B5" w:rsidRPr="00C77A6B" w:rsidRDefault="007D28B5" w:rsidP="007F54B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D28B5" w:rsidRPr="00C77A6B" w:rsidRDefault="007D28B5" w:rsidP="007F54B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D28B5" w:rsidRPr="00C77A6B" w:rsidRDefault="007D28B5" w:rsidP="007F54B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1%</w:t>
            </w:r>
          </w:p>
          <w:p w:rsidR="007D28B5" w:rsidRPr="00C77A6B" w:rsidRDefault="007D28B5" w:rsidP="007F54B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D28B5" w:rsidTr="007F54B9">
        <w:trPr>
          <w:trHeight w:val="439"/>
          <w:tblHeader/>
        </w:trPr>
        <w:tc>
          <w:tcPr>
            <w:tcW w:w="7479" w:type="dxa"/>
            <w:gridSpan w:val="3"/>
            <w:shd w:val="clear" w:color="auto" w:fill="EDEDED" w:themeFill="accent3" w:themeFillTint="33"/>
            <w:vAlign w:val="center"/>
          </w:tcPr>
          <w:p w:rsidR="007D28B5" w:rsidRPr="00C77A6B" w:rsidRDefault="007D28B5" w:rsidP="007F54B9">
            <w:pPr>
              <w:rPr>
                <w:rFonts w:ascii="Calibri" w:hAnsi="Calibri"/>
                <w:b/>
                <w:sz w:val="26"/>
                <w:szCs w:val="26"/>
              </w:rPr>
            </w:pPr>
            <w:r w:rsidRPr="00C77A6B">
              <w:rPr>
                <w:rFonts w:ascii="Calibri" w:hAnsi="Calibri" w:cs="Arial"/>
                <w:b/>
                <w:bCs/>
                <w:sz w:val="22"/>
                <w:szCs w:val="22"/>
              </w:rPr>
              <w:t>zwrot kosztów nabycia przedmiotów ortopedycznych i środków pomocniczych</w:t>
            </w:r>
          </w:p>
        </w:tc>
        <w:tc>
          <w:tcPr>
            <w:tcW w:w="2727" w:type="dxa"/>
            <w:vAlign w:val="center"/>
          </w:tcPr>
          <w:p w:rsidR="007D28B5" w:rsidRPr="00C77A6B" w:rsidRDefault="007D28B5" w:rsidP="007F54B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do 2</w:t>
            </w:r>
            <w:r w:rsidRPr="00C77A6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% SU</w:t>
            </w:r>
          </w:p>
        </w:tc>
      </w:tr>
      <w:tr w:rsidR="007D28B5" w:rsidTr="007F54B9">
        <w:trPr>
          <w:trHeight w:val="559"/>
          <w:tblHeader/>
        </w:trPr>
        <w:tc>
          <w:tcPr>
            <w:tcW w:w="7479" w:type="dxa"/>
            <w:gridSpan w:val="3"/>
            <w:shd w:val="clear" w:color="auto" w:fill="EDEDED" w:themeFill="accent3" w:themeFillTint="33"/>
            <w:vAlign w:val="center"/>
          </w:tcPr>
          <w:p w:rsidR="007D28B5" w:rsidRPr="00C77A6B" w:rsidRDefault="007D28B5" w:rsidP="007F54B9">
            <w:pPr>
              <w:pStyle w:val="Tekstpodstawowy3"/>
              <w:spacing w:after="0"/>
              <w:rPr>
                <w:rFonts w:ascii="Calibri" w:hAnsi="Calibri"/>
                <w:b/>
                <w:sz w:val="26"/>
                <w:szCs w:val="26"/>
              </w:rPr>
            </w:pPr>
            <w:r w:rsidRPr="00C77A6B">
              <w:rPr>
                <w:rFonts w:ascii="Calibri" w:hAnsi="Calibri" w:cs="Arial"/>
                <w:b/>
                <w:bCs/>
                <w:sz w:val="22"/>
                <w:szCs w:val="22"/>
              </w:rPr>
              <w:t>zwrot kosztów przeszkolenia zawodowego osób niepełnosprawnych</w:t>
            </w:r>
          </w:p>
        </w:tc>
        <w:tc>
          <w:tcPr>
            <w:tcW w:w="2727" w:type="dxa"/>
            <w:vAlign w:val="center"/>
          </w:tcPr>
          <w:p w:rsidR="007D28B5" w:rsidRPr="00C77A6B" w:rsidRDefault="007D28B5" w:rsidP="007F54B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do 2</w:t>
            </w:r>
            <w:r w:rsidRPr="00C77A6B">
              <w:rPr>
                <w:rFonts w:ascii="Calibri" w:hAnsi="Calibri" w:cs="Arial"/>
                <w:b/>
                <w:bCs/>
                <w:sz w:val="22"/>
                <w:szCs w:val="22"/>
              </w:rPr>
              <w:t>0 %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SU</w:t>
            </w:r>
          </w:p>
        </w:tc>
      </w:tr>
      <w:tr w:rsidR="007D28B5" w:rsidTr="007F54B9">
        <w:trPr>
          <w:tblHeader/>
        </w:trPr>
        <w:tc>
          <w:tcPr>
            <w:tcW w:w="7479" w:type="dxa"/>
            <w:gridSpan w:val="3"/>
            <w:shd w:val="clear" w:color="auto" w:fill="EDEDED" w:themeFill="accent3" w:themeFillTint="33"/>
            <w:vAlign w:val="center"/>
          </w:tcPr>
          <w:p w:rsidR="007D28B5" w:rsidRPr="00C77A6B" w:rsidRDefault="007D28B5" w:rsidP="007F54B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2457B">
              <w:rPr>
                <w:rFonts w:ascii="Calibri" w:hAnsi="Calibri" w:cs="Arial"/>
                <w:b/>
                <w:sz w:val="22"/>
                <w:szCs w:val="22"/>
                <w:u w:val="single"/>
              </w:rPr>
              <w:t>zwrot kosztów leczenia</w:t>
            </w:r>
            <w:r w:rsidRPr="00C77A6B">
              <w:rPr>
                <w:rFonts w:ascii="Calibri" w:hAnsi="Calibri" w:cs="Arial"/>
                <w:sz w:val="22"/>
                <w:szCs w:val="22"/>
              </w:rPr>
              <w:t xml:space="preserve"> pozostających w związku z nieszczęśliwym wypadkiem </w:t>
            </w:r>
            <w:r w:rsidRPr="00C77A6B">
              <w:rPr>
                <w:rFonts w:ascii="Calibri" w:hAnsi="Calibri" w:cs="Arial"/>
                <w:b/>
                <w:sz w:val="22"/>
                <w:szCs w:val="22"/>
              </w:rPr>
              <w:t xml:space="preserve">poniesionych na terytorium RP </w:t>
            </w:r>
          </w:p>
        </w:tc>
        <w:tc>
          <w:tcPr>
            <w:tcW w:w="2727" w:type="dxa"/>
            <w:vMerge w:val="restart"/>
            <w:vAlign w:val="center"/>
          </w:tcPr>
          <w:p w:rsidR="007D28B5" w:rsidRPr="00C77A6B" w:rsidRDefault="007D28B5" w:rsidP="007F54B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do 3</w:t>
            </w:r>
            <w:r w:rsidRPr="00C77A6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% SU</w:t>
            </w:r>
          </w:p>
        </w:tc>
      </w:tr>
      <w:tr w:rsidR="007D28B5" w:rsidTr="007F54B9">
        <w:trPr>
          <w:trHeight w:val="970"/>
          <w:tblHeader/>
        </w:trPr>
        <w:tc>
          <w:tcPr>
            <w:tcW w:w="7479" w:type="dxa"/>
            <w:gridSpan w:val="3"/>
            <w:shd w:val="clear" w:color="auto" w:fill="EDEDED" w:themeFill="accent3" w:themeFillTint="33"/>
            <w:vAlign w:val="center"/>
          </w:tcPr>
          <w:p w:rsidR="007D28B5" w:rsidRPr="00EF6F6C" w:rsidRDefault="007D28B5" w:rsidP="007F54B9">
            <w:pPr>
              <w:pStyle w:val="Tekstpodstawowy3"/>
              <w:spacing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EF6F6C">
              <w:rPr>
                <w:rFonts w:ascii="Calibri" w:hAnsi="Calibri" w:cs="Arial"/>
                <w:b/>
                <w:sz w:val="22"/>
                <w:szCs w:val="22"/>
                <w:u w:val="single"/>
              </w:rPr>
              <w:t>zwrot kosztów leczenia</w:t>
            </w:r>
            <w:r w:rsidRPr="00EF6F6C">
              <w:rPr>
                <w:rFonts w:ascii="Calibri" w:hAnsi="Calibri" w:cs="Arial"/>
                <w:sz w:val="22"/>
                <w:szCs w:val="22"/>
                <w:u w:val="single"/>
              </w:rPr>
              <w:t xml:space="preserve"> pozostających w związku z nieszczęśliwym wypadkiem związanych z </w:t>
            </w:r>
            <w:r w:rsidRPr="00EF6F6C">
              <w:rPr>
                <w:rFonts w:ascii="Calibri" w:hAnsi="Calibri" w:cs="Arial"/>
                <w:b/>
                <w:sz w:val="22"/>
                <w:szCs w:val="22"/>
                <w:u w:val="single"/>
              </w:rPr>
              <w:t>rehabilitacją</w:t>
            </w:r>
          </w:p>
        </w:tc>
        <w:tc>
          <w:tcPr>
            <w:tcW w:w="2727" w:type="dxa"/>
            <w:vMerge/>
            <w:vAlign w:val="center"/>
          </w:tcPr>
          <w:p w:rsidR="007D28B5" w:rsidRPr="00C77A6B" w:rsidRDefault="007D28B5" w:rsidP="007F54B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D28B5" w:rsidTr="007F54B9">
        <w:trPr>
          <w:trHeight w:val="637"/>
          <w:tblHeader/>
        </w:trPr>
        <w:tc>
          <w:tcPr>
            <w:tcW w:w="7479" w:type="dxa"/>
            <w:gridSpan w:val="3"/>
            <w:shd w:val="clear" w:color="auto" w:fill="EDEDED" w:themeFill="accent3" w:themeFillTint="33"/>
            <w:vAlign w:val="center"/>
          </w:tcPr>
          <w:p w:rsidR="007D28B5" w:rsidRPr="00C77A6B" w:rsidRDefault="007D28B5" w:rsidP="007F54B9">
            <w:pPr>
              <w:pStyle w:val="Tekstpodstawowy3"/>
              <w:spacing w:after="0"/>
              <w:rPr>
                <w:rFonts w:ascii="Calibri" w:hAnsi="Calibri"/>
                <w:sz w:val="22"/>
                <w:szCs w:val="22"/>
              </w:rPr>
            </w:pPr>
            <w:r w:rsidRPr="0072457B">
              <w:rPr>
                <w:rFonts w:ascii="Calibri" w:hAnsi="Calibri" w:cs="Arial"/>
                <w:b/>
                <w:sz w:val="22"/>
                <w:szCs w:val="22"/>
                <w:u w:val="single"/>
              </w:rPr>
              <w:t>zwrot kosztów leczenia</w:t>
            </w:r>
            <w:r w:rsidRPr="0072457B"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r w:rsidRPr="0072457B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stomatologicznego </w:t>
            </w:r>
            <w:r w:rsidRPr="00C77A6B">
              <w:rPr>
                <w:rFonts w:ascii="Calibri" w:hAnsi="Calibri" w:cs="Arial"/>
                <w:sz w:val="22"/>
                <w:szCs w:val="22"/>
              </w:rPr>
              <w:t>pozostających w związku z nieszczęśliwym wypadkiem</w:t>
            </w:r>
            <w:r>
              <w:rPr>
                <w:rFonts w:ascii="Calibri" w:hAnsi="Calibri" w:cs="Arial"/>
                <w:sz w:val="22"/>
                <w:szCs w:val="22"/>
              </w:rPr>
              <w:t xml:space="preserve"> w tym koszty odbudowy stomatologicznej </w:t>
            </w:r>
          </w:p>
        </w:tc>
        <w:tc>
          <w:tcPr>
            <w:tcW w:w="2727" w:type="dxa"/>
            <w:vMerge/>
          </w:tcPr>
          <w:p w:rsidR="007D28B5" w:rsidRPr="00C77A6B" w:rsidRDefault="007D28B5" w:rsidP="007F54B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D28B5" w:rsidTr="007F54B9">
        <w:trPr>
          <w:trHeight w:val="637"/>
          <w:tblHeader/>
        </w:trPr>
        <w:tc>
          <w:tcPr>
            <w:tcW w:w="7479" w:type="dxa"/>
            <w:gridSpan w:val="3"/>
            <w:shd w:val="clear" w:color="auto" w:fill="EDEDED" w:themeFill="accent3" w:themeFillTint="33"/>
            <w:vAlign w:val="center"/>
          </w:tcPr>
          <w:p w:rsidR="007D28B5" w:rsidRPr="0072457B" w:rsidRDefault="007D28B5" w:rsidP="007F54B9">
            <w:pPr>
              <w:pStyle w:val="Tekstpodstawowy3"/>
              <w:spacing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Zwrot kosztów poniesionych na naprawę lub zakup nowych: okularów, aparatów słuchowych i ortodontycznych uszkodzonych w wyniku NNW</w:t>
            </w:r>
          </w:p>
        </w:tc>
        <w:tc>
          <w:tcPr>
            <w:tcW w:w="2727" w:type="dxa"/>
            <w:vMerge/>
          </w:tcPr>
          <w:p w:rsidR="007D28B5" w:rsidRPr="00C77A6B" w:rsidRDefault="007D28B5" w:rsidP="007F54B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D28B5" w:rsidTr="007F54B9">
        <w:trPr>
          <w:trHeight w:val="637"/>
          <w:tblHeader/>
        </w:trPr>
        <w:tc>
          <w:tcPr>
            <w:tcW w:w="7479" w:type="dxa"/>
            <w:gridSpan w:val="3"/>
            <w:shd w:val="clear" w:color="auto" w:fill="EDEDED" w:themeFill="accent3" w:themeFillTint="33"/>
            <w:vAlign w:val="center"/>
          </w:tcPr>
          <w:p w:rsidR="007D28B5" w:rsidRPr="00C77A6B" w:rsidRDefault="007D28B5" w:rsidP="007F54B9">
            <w:pPr>
              <w:pStyle w:val="Tekstpodstawowy3"/>
              <w:spacing w:after="0"/>
              <w:rPr>
                <w:rFonts w:ascii="Calibri" w:hAnsi="Calibri"/>
                <w:b/>
                <w:sz w:val="26"/>
                <w:szCs w:val="26"/>
              </w:rPr>
            </w:pPr>
            <w:r w:rsidRPr="00C77A6B">
              <w:rPr>
                <w:rFonts w:ascii="Calibri" w:hAnsi="Calibri"/>
                <w:sz w:val="22"/>
                <w:szCs w:val="22"/>
              </w:rPr>
              <w:t xml:space="preserve">jednorazowe </w:t>
            </w:r>
            <w:r w:rsidRPr="00C77A6B">
              <w:rPr>
                <w:rFonts w:ascii="Calibri" w:hAnsi="Calibri"/>
                <w:b/>
                <w:sz w:val="22"/>
                <w:szCs w:val="22"/>
              </w:rPr>
              <w:t>świadczenie z tytułu rozstroju zdrowia spowodowanego sepsą</w:t>
            </w:r>
          </w:p>
        </w:tc>
        <w:tc>
          <w:tcPr>
            <w:tcW w:w="2727" w:type="dxa"/>
          </w:tcPr>
          <w:p w:rsidR="007D28B5" w:rsidRPr="00C77A6B" w:rsidRDefault="007D28B5" w:rsidP="007F54B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77A6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                                               </w:t>
            </w:r>
          </w:p>
          <w:p w:rsidR="007D28B5" w:rsidRPr="00C77A6B" w:rsidRDefault="007D28B5" w:rsidP="007F54B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77A6B">
              <w:rPr>
                <w:rFonts w:ascii="Calibri" w:hAnsi="Calibri" w:cs="Arial"/>
                <w:b/>
                <w:bCs/>
                <w:sz w:val="22"/>
                <w:szCs w:val="22"/>
              </w:rPr>
              <w:t>1.000 zł</w:t>
            </w:r>
          </w:p>
        </w:tc>
      </w:tr>
      <w:tr w:rsidR="007D28B5" w:rsidTr="007F54B9">
        <w:trPr>
          <w:tblHeader/>
        </w:trPr>
        <w:tc>
          <w:tcPr>
            <w:tcW w:w="7479" w:type="dxa"/>
            <w:gridSpan w:val="3"/>
            <w:shd w:val="clear" w:color="auto" w:fill="EDEDED" w:themeFill="accent3" w:themeFillTint="33"/>
            <w:vAlign w:val="center"/>
          </w:tcPr>
          <w:p w:rsidR="007D28B5" w:rsidRPr="00C77A6B" w:rsidRDefault="007D28B5" w:rsidP="007F54B9">
            <w:pPr>
              <w:rPr>
                <w:rFonts w:ascii="Calibri" w:hAnsi="Calibri"/>
                <w:sz w:val="22"/>
                <w:szCs w:val="22"/>
              </w:rPr>
            </w:pPr>
            <w:r w:rsidRPr="00C77A6B">
              <w:rPr>
                <w:rFonts w:ascii="Calibri" w:hAnsi="Calibri"/>
                <w:sz w:val="22"/>
                <w:szCs w:val="22"/>
              </w:rPr>
              <w:t xml:space="preserve">jednorazowe </w:t>
            </w:r>
            <w:r w:rsidRPr="00C77A6B">
              <w:rPr>
                <w:rFonts w:ascii="Calibri" w:hAnsi="Calibri"/>
                <w:b/>
                <w:sz w:val="22"/>
                <w:szCs w:val="22"/>
              </w:rPr>
              <w:t>świadczenie z tytułu zdiagnozowania u Ubezpieczonego w okresie ubezpieczenia wrodzonej wady serca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(dziecka, ucznia lub studenta do 25 roku życia)</w:t>
            </w:r>
          </w:p>
        </w:tc>
        <w:tc>
          <w:tcPr>
            <w:tcW w:w="2727" w:type="dxa"/>
            <w:vAlign w:val="center"/>
          </w:tcPr>
          <w:p w:rsidR="007D28B5" w:rsidRPr="00C77A6B" w:rsidRDefault="007D28B5" w:rsidP="007F54B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77A6B">
              <w:rPr>
                <w:rFonts w:ascii="Calibri" w:hAnsi="Calibri" w:cs="Arial"/>
                <w:b/>
                <w:bCs/>
                <w:sz w:val="22"/>
                <w:szCs w:val="22"/>
              </w:rPr>
              <w:t>1.000 zł</w:t>
            </w:r>
          </w:p>
        </w:tc>
      </w:tr>
      <w:tr w:rsidR="007D28B5" w:rsidTr="007F54B9">
        <w:trPr>
          <w:tblHeader/>
        </w:trPr>
        <w:tc>
          <w:tcPr>
            <w:tcW w:w="7479" w:type="dxa"/>
            <w:gridSpan w:val="3"/>
            <w:shd w:val="clear" w:color="auto" w:fill="EDEDED" w:themeFill="accent3" w:themeFillTint="33"/>
            <w:vAlign w:val="center"/>
          </w:tcPr>
          <w:p w:rsidR="007D28B5" w:rsidRPr="00C77A6B" w:rsidRDefault="007D28B5" w:rsidP="007F54B9">
            <w:pPr>
              <w:rPr>
                <w:rFonts w:ascii="Calibri" w:hAnsi="Calibri"/>
                <w:sz w:val="22"/>
                <w:szCs w:val="22"/>
              </w:rPr>
            </w:pPr>
            <w:r w:rsidRPr="00C77A6B">
              <w:rPr>
                <w:rFonts w:ascii="Calibri" w:hAnsi="Calibri"/>
                <w:sz w:val="22"/>
                <w:szCs w:val="22"/>
              </w:rPr>
              <w:t xml:space="preserve">jednorazowe </w:t>
            </w:r>
            <w:r w:rsidRPr="00C77A6B">
              <w:rPr>
                <w:rFonts w:ascii="Calibri" w:hAnsi="Calibri"/>
                <w:b/>
                <w:sz w:val="22"/>
                <w:szCs w:val="22"/>
              </w:rPr>
              <w:t xml:space="preserve">świadczenie z tytułu </w:t>
            </w:r>
            <w:r>
              <w:rPr>
                <w:rFonts w:ascii="Calibri" w:hAnsi="Calibri"/>
                <w:b/>
                <w:sz w:val="22"/>
                <w:szCs w:val="22"/>
              </w:rPr>
              <w:t>śmierci z powodu nowotworu złośliwego</w:t>
            </w:r>
          </w:p>
        </w:tc>
        <w:tc>
          <w:tcPr>
            <w:tcW w:w="2727" w:type="dxa"/>
            <w:vAlign w:val="center"/>
          </w:tcPr>
          <w:p w:rsidR="007D28B5" w:rsidRPr="00C77A6B" w:rsidRDefault="007D28B5" w:rsidP="007F54B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1.000 zł</w:t>
            </w:r>
          </w:p>
        </w:tc>
      </w:tr>
      <w:tr w:rsidR="007D28B5" w:rsidTr="007F54B9">
        <w:trPr>
          <w:tblHeader/>
        </w:trPr>
        <w:tc>
          <w:tcPr>
            <w:tcW w:w="7479" w:type="dxa"/>
            <w:gridSpan w:val="3"/>
            <w:shd w:val="clear" w:color="auto" w:fill="EDEDED" w:themeFill="accent3" w:themeFillTint="33"/>
            <w:vAlign w:val="center"/>
          </w:tcPr>
          <w:p w:rsidR="007D28B5" w:rsidRPr="00C77A6B" w:rsidRDefault="007D28B5" w:rsidP="007F54B9">
            <w:pPr>
              <w:rPr>
                <w:rFonts w:ascii="Calibri" w:hAnsi="Calibri"/>
                <w:sz w:val="22"/>
                <w:szCs w:val="22"/>
              </w:rPr>
            </w:pPr>
            <w:r w:rsidRPr="00C77A6B">
              <w:rPr>
                <w:rFonts w:ascii="Calibri" w:hAnsi="Calibri"/>
                <w:sz w:val="22"/>
                <w:szCs w:val="22"/>
              </w:rPr>
              <w:t xml:space="preserve">jednorazowe </w:t>
            </w:r>
            <w:r w:rsidRPr="00C77A6B">
              <w:rPr>
                <w:rFonts w:ascii="Calibri" w:hAnsi="Calibri"/>
                <w:b/>
                <w:sz w:val="22"/>
                <w:szCs w:val="22"/>
              </w:rPr>
              <w:t xml:space="preserve">świadczenie </w:t>
            </w:r>
            <w:r>
              <w:rPr>
                <w:rFonts w:ascii="Calibri" w:hAnsi="Calibri"/>
                <w:b/>
                <w:sz w:val="22"/>
                <w:szCs w:val="22"/>
              </w:rPr>
              <w:t>w przypadku amputacji Ubezpieczonemu kończyny lub części kończyny z powodu nowotworu złośliwego</w:t>
            </w:r>
          </w:p>
        </w:tc>
        <w:tc>
          <w:tcPr>
            <w:tcW w:w="2727" w:type="dxa"/>
            <w:vAlign w:val="center"/>
          </w:tcPr>
          <w:p w:rsidR="007D28B5" w:rsidRDefault="007D28B5" w:rsidP="007F54B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1.000 zł</w:t>
            </w:r>
          </w:p>
        </w:tc>
      </w:tr>
      <w:tr w:rsidR="007D28B5" w:rsidTr="007F54B9">
        <w:trPr>
          <w:tblHeader/>
        </w:trPr>
        <w:tc>
          <w:tcPr>
            <w:tcW w:w="7479" w:type="dxa"/>
            <w:gridSpan w:val="3"/>
            <w:shd w:val="clear" w:color="auto" w:fill="EDEDED" w:themeFill="accent3" w:themeFillTint="33"/>
            <w:vAlign w:val="center"/>
          </w:tcPr>
          <w:p w:rsidR="007D28B5" w:rsidRPr="00C77A6B" w:rsidRDefault="007D28B5" w:rsidP="007F54B9">
            <w:pPr>
              <w:rPr>
                <w:rFonts w:ascii="Calibri" w:hAnsi="Calibri"/>
                <w:sz w:val="22"/>
                <w:szCs w:val="22"/>
              </w:rPr>
            </w:pPr>
            <w:r w:rsidRPr="00C77A6B">
              <w:rPr>
                <w:rFonts w:ascii="Calibri" w:hAnsi="Calibri"/>
                <w:sz w:val="22"/>
                <w:szCs w:val="22"/>
              </w:rPr>
              <w:t xml:space="preserve">jednorazowe </w:t>
            </w:r>
            <w:r w:rsidRPr="00C77A6B">
              <w:rPr>
                <w:rFonts w:ascii="Calibri" w:hAnsi="Calibri"/>
                <w:b/>
                <w:sz w:val="22"/>
                <w:szCs w:val="22"/>
              </w:rPr>
              <w:t>świadczenie w przypadku śmierci rodzica</w:t>
            </w:r>
            <w:r w:rsidRPr="00C77A6B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C77A6B">
              <w:rPr>
                <w:rFonts w:ascii="Calibri" w:hAnsi="Calibri"/>
                <w:b/>
                <w:sz w:val="22"/>
                <w:szCs w:val="22"/>
              </w:rPr>
              <w:t>spowodowanej nieszczęśliwym wypadkiem</w:t>
            </w:r>
          </w:p>
        </w:tc>
        <w:tc>
          <w:tcPr>
            <w:tcW w:w="2727" w:type="dxa"/>
            <w:vAlign w:val="center"/>
          </w:tcPr>
          <w:p w:rsidR="007D28B5" w:rsidRPr="00C77A6B" w:rsidRDefault="007D28B5" w:rsidP="007F54B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77A6B">
              <w:rPr>
                <w:rFonts w:ascii="Calibri" w:hAnsi="Calibri" w:cs="Arial"/>
                <w:b/>
                <w:bCs/>
                <w:sz w:val="22"/>
                <w:szCs w:val="22"/>
              </w:rPr>
              <w:t>2.000 zł</w:t>
            </w:r>
          </w:p>
        </w:tc>
      </w:tr>
      <w:tr w:rsidR="007D28B5" w:rsidTr="007F54B9">
        <w:trPr>
          <w:trHeight w:val="725"/>
          <w:tblHeader/>
        </w:trPr>
        <w:tc>
          <w:tcPr>
            <w:tcW w:w="7479" w:type="dxa"/>
            <w:gridSpan w:val="3"/>
            <w:shd w:val="clear" w:color="auto" w:fill="EDEDED" w:themeFill="accent3" w:themeFillTint="33"/>
            <w:vAlign w:val="center"/>
          </w:tcPr>
          <w:p w:rsidR="007D28B5" w:rsidRPr="00C77A6B" w:rsidRDefault="007D28B5" w:rsidP="007F54B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C77A6B"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 xml:space="preserve">Dieta szpitalna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–</w:t>
            </w:r>
            <w:r w:rsidRPr="00C77A6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pobyt w szpitalu </w:t>
            </w:r>
            <w:r w:rsidRPr="0072457B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niezależnie od przyczyny</w:t>
            </w:r>
            <w:r w:rsidRPr="00C77A6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(maksymalnie za okres 90 dni) –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płatne za każdy dzień przy pobycie minimum 2 dni</w:t>
            </w:r>
            <w:r w:rsidRPr="00C77A6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27" w:type="dxa"/>
            <w:vAlign w:val="center"/>
          </w:tcPr>
          <w:p w:rsidR="007D28B5" w:rsidRPr="00C77A6B" w:rsidRDefault="007D28B5" w:rsidP="007F54B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77A6B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Pr="00C77A6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zł/dzień</w:t>
            </w:r>
          </w:p>
        </w:tc>
      </w:tr>
      <w:tr w:rsidR="007D28B5" w:rsidTr="007F54B9">
        <w:trPr>
          <w:trHeight w:val="725"/>
          <w:tblHeader/>
        </w:trPr>
        <w:tc>
          <w:tcPr>
            <w:tcW w:w="7479" w:type="dxa"/>
            <w:gridSpan w:val="3"/>
            <w:shd w:val="clear" w:color="auto" w:fill="EDEDED" w:themeFill="accent3" w:themeFillTint="33"/>
            <w:vAlign w:val="center"/>
          </w:tcPr>
          <w:p w:rsidR="007D28B5" w:rsidRDefault="007D28B5" w:rsidP="007F54B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ASSISTANCE:</w:t>
            </w:r>
          </w:p>
          <w:p w:rsidR="007D28B5" w:rsidRDefault="007D28B5" w:rsidP="007F54B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- wizyta lekarza – w zakresie NW – do 500 zł na jeden wypadek</w:t>
            </w:r>
          </w:p>
          <w:p w:rsidR="007D28B5" w:rsidRDefault="007D28B5" w:rsidP="007F54B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- wizyta pielęgniarki – w zakresie NW – do 500 zł na jeden wypadek</w:t>
            </w:r>
          </w:p>
          <w:p w:rsidR="007D28B5" w:rsidRDefault="007D28B5" w:rsidP="007F54B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- dostarczenie leków – do wysokości 100 zł </w:t>
            </w:r>
          </w:p>
          <w:p w:rsidR="007D28B5" w:rsidRDefault="007D28B5" w:rsidP="007F54B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- transport z miejsca pobytu do placówki – do wysokości 500 zł</w:t>
            </w:r>
          </w:p>
          <w:p w:rsidR="007D28B5" w:rsidRDefault="007D28B5" w:rsidP="007F54B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- pomoc domowa – do 7 dni maksymalnie 500 zł</w:t>
            </w:r>
          </w:p>
          <w:p w:rsidR="007D28B5" w:rsidRDefault="007D28B5" w:rsidP="007F54B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- pomoc psychologiczna – maksymalnie do 300 zł</w:t>
            </w:r>
          </w:p>
          <w:p w:rsidR="007D28B5" w:rsidRDefault="007D28B5" w:rsidP="007F54B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- opieka nad dziećmi (maksymalnie do 3 dni w odniesieniu do jednego nieszczęśliwego wypadku) – do 100,00 zł za dzień</w:t>
            </w:r>
          </w:p>
          <w:p w:rsidR="007D28B5" w:rsidRPr="00C77A6B" w:rsidRDefault="007D28B5" w:rsidP="007F54B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- opieka nad psami i kotami ubezpieczonego – do 300,00 zł na jeden nieszczęśliwy wypadek</w:t>
            </w:r>
          </w:p>
        </w:tc>
        <w:tc>
          <w:tcPr>
            <w:tcW w:w="2727" w:type="dxa"/>
            <w:vAlign w:val="center"/>
          </w:tcPr>
          <w:p w:rsidR="007D28B5" w:rsidRPr="00C77A6B" w:rsidRDefault="007D28B5" w:rsidP="007F54B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W granicach sumy ubezpieczenia</w:t>
            </w:r>
          </w:p>
        </w:tc>
      </w:tr>
      <w:tr w:rsidR="007D28B5" w:rsidTr="007F54B9">
        <w:trPr>
          <w:trHeight w:val="391"/>
          <w:tblHeader/>
        </w:trPr>
        <w:tc>
          <w:tcPr>
            <w:tcW w:w="10206" w:type="dxa"/>
            <w:gridSpan w:val="4"/>
            <w:vAlign w:val="center"/>
          </w:tcPr>
          <w:p w:rsidR="007D28B5" w:rsidRPr="00E123C9" w:rsidRDefault="007D28B5" w:rsidP="007F54B9">
            <w:pPr>
              <w:pStyle w:val="Tekstpodstawowy3"/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Możliwe </w:t>
            </w:r>
            <w:r w:rsidRPr="00B965DB">
              <w:rPr>
                <w:rFonts w:ascii="Calibri" w:hAnsi="Calibri"/>
                <w:b/>
                <w:sz w:val="22"/>
                <w:szCs w:val="22"/>
              </w:rPr>
              <w:t>Zwolnienie z opłaty składki do 10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965DB">
              <w:rPr>
                <w:rFonts w:ascii="Calibri" w:hAnsi="Calibri"/>
                <w:b/>
                <w:sz w:val="22"/>
                <w:szCs w:val="22"/>
              </w:rPr>
              <w:t>%</w:t>
            </w:r>
            <w:r w:rsidRPr="00E123C9">
              <w:rPr>
                <w:rFonts w:ascii="Calibri" w:hAnsi="Calibri"/>
                <w:sz w:val="22"/>
                <w:szCs w:val="22"/>
              </w:rPr>
              <w:t xml:space="preserve"> ogólnej liczby ubezpieczonych</w:t>
            </w:r>
          </w:p>
        </w:tc>
      </w:tr>
      <w:tr w:rsidR="007D28B5" w:rsidTr="007F54B9">
        <w:tc>
          <w:tcPr>
            <w:tcW w:w="10206" w:type="dxa"/>
            <w:gridSpan w:val="4"/>
            <w:shd w:val="clear" w:color="auto" w:fill="BFBFBF" w:themeFill="background1" w:themeFillShade="BF"/>
          </w:tcPr>
          <w:p w:rsidR="007D28B5" w:rsidRPr="0014503E" w:rsidRDefault="007D28B5" w:rsidP="007F54B9">
            <w:pPr>
              <w:pStyle w:val="Tekstpodstawowy3"/>
              <w:tabs>
                <w:tab w:val="left" w:pos="4920"/>
                <w:tab w:val="center" w:pos="6963"/>
              </w:tabs>
              <w:spacing w:after="0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  <w:r w:rsidRPr="0014503E">
              <w:rPr>
                <w:rFonts w:ascii="Calibri" w:hAnsi="Calibri"/>
                <w:b/>
                <w:color w:val="339966"/>
                <w:sz w:val="32"/>
                <w:szCs w:val="32"/>
              </w:rPr>
              <w:tab/>
            </w:r>
            <w:r w:rsidRPr="0014503E">
              <w:rPr>
                <w:rFonts w:ascii="Calibri" w:hAnsi="Calibri"/>
                <w:b/>
                <w:color w:val="339966"/>
                <w:sz w:val="32"/>
                <w:szCs w:val="32"/>
              </w:rPr>
              <w:tab/>
            </w:r>
            <w:r w:rsidRPr="0014503E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składki</w:t>
            </w:r>
          </w:p>
        </w:tc>
      </w:tr>
      <w:tr w:rsidR="007D28B5" w:rsidTr="007F54B9">
        <w:tc>
          <w:tcPr>
            <w:tcW w:w="382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28B5" w:rsidRPr="0014503E" w:rsidRDefault="007D28B5" w:rsidP="007F54B9">
            <w:pPr>
              <w:pStyle w:val="Tekstpodstawowy3"/>
              <w:spacing w:before="40" w:after="40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14503E">
              <w:rPr>
                <w:rFonts w:ascii="Calibri" w:hAnsi="Calibri"/>
                <w:b/>
                <w:color w:val="002060"/>
                <w:sz w:val="24"/>
                <w:szCs w:val="24"/>
              </w:rPr>
              <w:t>Suma ubezpieczenia NW</w:t>
            </w:r>
          </w:p>
        </w:tc>
        <w:tc>
          <w:tcPr>
            <w:tcW w:w="3191" w:type="dxa"/>
            <w:shd w:val="clear" w:color="auto" w:fill="BFBFBF" w:themeFill="background1" w:themeFillShade="BF"/>
            <w:vAlign w:val="center"/>
          </w:tcPr>
          <w:p w:rsidR="007D28B5" w:rsidRPr="0014503E" w:rsidRDefault="007D28B5" w:rsidP="007F54B9">
            <w:pPr>
              <w:pStyle w:val="Tekstpodstawowy3"/>
              <w:spacing w:before="40" w:after="40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14503E">
              <w:rPr>
                <w:rFonts w:ascii="Calibri" w:hAnsi="Calibri"/>
                <w:b/>
                <w:color w:val="002060"/>
                <w:sz w:val="24"/>
                <w:szCs w:val="24"/>
              </w:rPr>
              <w:t>Szkoły podstawowe, gimnazja, szkoły średnie</w:t>
            </w: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>, zespoły szkół</w:t>
            </w:r>
          </w:p>
        </w:tc>
        <w:tc>
          <w:tcPr>
            <w:tcW w:w="3192" w:type="dxa"/>
            <w:gridSpan w:val="2"/>
            <w:shd w:val="clear" w:color="auto" w:fill="BFBFBF" w:themeFill="background1" w:themeFillShade="BF"/>
            <w:vAlign w:val="center"/>
          </w:tcPr>
          <w:p w:rsidR="007D28B5" w:rsidRPr="0014503E" w:rsidRDefault="007D28B5" w:rsidP="007F54B9">
            <w:pPr>
              <w:pStyle w:val="Tekstpodstawowy3"/>
              <w:spacing w:before="40" w:after="40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>przedszkola</w:t>
            </w:r>
          </w:p>
        </w:tc>
      </w:tr>
      <w:tr w:rsidR="007D28B5" w:rsidTr="007F54B9">
        <w:tc>
          <w:tcPr>
            <w:tcW w:w="3823" w:type="dxa"/>
            <w:shd w:val="clear" w:color="auto" w:fill="808080" w:themeFill="background1" w:themeFillShade="80"/>
          </w:tcPr>
          <w:p w:rsidR="007D28B5" w:rsidRPr="0014503E" w:rsidRDefault="007D28B5" w:rsidP="007F54B9">
            <w:pPr>
              <w:pStyle w:val="Tekstpodstawowy3"/>
              <w:spacing w:before="40" w:after="4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10</w:t>
            </w:r>
            <w:r w:rsidRPr="0014503E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.000</w:t>
            </w:r>
          </w:p>
        </w:tc>
        <w:tc>
          <w:tcPr>
            <w:tcW w:w="3191" w:type="dxa"/>
          </w:tcPr>
          <w:p w:rsidR="007D28B5" w:rsidRPr="003156D4" w:rsidRDefault="007D28B5" w:rsidP="007F54B9">
            <w:pPr>
              <w:pStyle w:val="Tekstpodstawowy3"/>
              <w:spacing w:before="40" w:after="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46</w:t>
            </w:r>
            <w:r w:rsidRPr="003156D4">
              <w:rPr>
                <w:rFonts w:ascii="Calibri" w:hAnsi="Calibri"/>
                <w:b/>
                <w:sz w:val="24"/>
                <w:szCs w:val="24"/>
              </w:rPr>
              <w:t>,00 zł / osoba</w:t>
            </w:r>
          </w:p>
        </w:tc>
        <w:tc>
          <w:tcPr>
            <w:tcW w:w="3192" w:type="dxa"/>
            <w:gridSpan w:val="2"/>
          </w:tcPr>
          <w:p w:rsidR="007D28B5" w:rsidRPr="003156D4" w:rsidRDefault="007D28B5" w:rsidP="007F54B9">
            <w:pPr>
              <w:pStyle w:val="Tekstpodstawowy3"/>
              <w:spacing w:before="40" w:after="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40</w:t>
            </w:r>
            <w:r w:rsidRPr="003156D4">
              <w:rPr>
                <w:rFonts w:ascii="Calibri" w:hAnsi="Calibri"/>
                <w:b/>
                <w:sz w:val="24"/>
                <w:szCs w:val="24"/>
              </w:rPr>
              <w:t>,00 zł / osoba</w:t>
            </w:r>
          </w:p>
        </w:tc>
      </w:tr>
      <w:tr w:rsidR="007D28B5" w:rsidTr="007F54B9">
        <w:tc>
          <w:tcPr>
            <w:tcW w:w="3823" w:type="dxa"/>
            <w:shd w:val="clear" w:color="auto" w:fill="808080" w:themeFill="background1" w:themeFillShade="80"/>
          </w:tcPr>
          <w:p w:rsidR="007D28B5" w:rsidRPr="0014503E" w:rsidRDefault="007D28B5" w:rsidP="007F54B9">
            <w:pPr>
              <w:pStyle w:val="Tekstpodstawowy3"/>
              <w:spacing w:before="40" w:after="4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12</w:t>
            </w:r>
            <w:r w:rsidRPr="0014503E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.000</w:t>
            </w:r>
          </w:p>
        </w:tc>
        <w:tc>
          <w:tcPr>
            <w:tcW w:w="3191" w:type="dxa"/>
          </w:tcPr>
          <w:p w:rsidR="007D28B5" w:rsidRPr="003156D4" w:rsidRDefault="007D28B5" w:rsidP="007F54B9">
            <w:pPr>
              <w:pStyle w:val="Tekstpodstawowy3"/>
              <w:spacing w:before="40" w:after="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54</w:t>
            </w:r>
            <w:r w:rsidRPr="003156D4">
              <w:rPr>
                <w:rFonts w:ascii="Calibri" w:hAnsi="Calibri"/>
                <w:b/>
                <w:sz w:val="24"/>
                <w:szCs w:val="24"/>
              </w:rPr>
              <w:t>,00 zł / osoba</w:t>
            </w:r>
          </w:p>
        </w:tc>
        <w:tc>
          <w:tcPr>
            <w:tcW w:w="3192" w:type="dxa"/>
            <w:gridSpan w:val="2"/>
          </w:tcPr>
          <w:p w:rsidR="007D28B5" w:rsidRPr="003156D4" w:rsidRDefault="007D28B5" w:rsidP="007F54B9">
            <w:pPr>
              <w:pStyle w:val="Tekstpodstawowy3"/>
              <w:spacing w:before="40" w:after="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47</w:t>
            </w:r>
            <w:r w:rsidRPr="003156D4">
              <w:rPr>
                <w:rFonts w:ascii="Calibri" w:hAnsi="Calibri"/>
                <w:b/>
                <w:sz w:val="24"/>
                <w:szCs w:val="24"/>
              </w:rPr>
              <w:t>,00 zł / osoba</w:t>
            </w:r>
          </w:p>
        </w:tc>
      </w:tr>
    </w:tbl>
    <w:p w:rsidR="007D28B5" w:rsidRDefault="007D28B5" w:rsidP="007D28B5">
      <w:pPr>
        <w:pStyle w:val="Tekstpodstawowy3"/>
        <w:jc w:val="center"/>
        <w:rPr>
          <w:rFonts w:ascii="Calibri" w:hAnsi="Calibri"/>
          <w:b/>
          <w:color w:val="339966"/>
          <w:sz w:val="32"/>
          <w:szCs w:val="32"/>
          <w:u w:val="single"/>
        </w:rPr>
      </w:pPr>
    </w:p>
    <w:p w:rsidR="0003427D" w:rsidRDefault="0003427D">
      <w:bookmarkStart w:id="0" w:name="_GoBack"/>
      <w:bookmarkEnd w:id="0"/>
    </w:p>
    <w:sectPr w:rsidR="0003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B5"/>
    <w:rsid w:val="0003427D"/>
    <w:rsid w:val="007D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5697D-9CE3-4698-882A-6694590A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D28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D28B5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7D2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1</cp:revision>
  <dcterms:created xsi:type="dcterms:W3CDTF">2019-09-13T09:29:00Z</dcterms:created>
  <dcterms:modified xsi:type="dcterms:W3CDTF">2019-09-13T09:30:00Z</dcterms:modified>
</cp:coreProperties>
</file>